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1B" w:rsidRDefault="00F91A19" w:rsidP="00AA1A1B">
      <w:pPr>
        <w:pStyle w:val="MHB-Titel"/>
        <w:spacing w:before="0" w:after="0"/>
        <w:rPr>
          <w:noProof/>
        </w:rPr>
      </w:pPr>
      <w:bookmarkStart w:id="0" w:name="_top"/>
      <w:bookmarkEnd w:id="0"/>
      <w:r>
        <w:rPr>
          <w:noProof/>
        </w:rPr>
        <w:drawing>
          <wp:inline distT="0" distB="0" distL="0" distR="0" wp14:anchorId="547A26C7" wp14:editId="6D2E8631">
            <wp:extent cx="5667768" cy="680132"/>
            <wp:effectExtent l="0" t="0" r="952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351" cy="681162"/>
                    </a:xfrm>
                    <a:prstGeom prst="rect">
                      <a:avLst/>
                    </a:prstGeom>
                    <a:noFill/>
                    <a:ln>
                      <a:noFill/>
                    </a:ln>
                  </pic:spPr>
                </pic:pic>
              </a:graphicData>
            </a:graphic>
          </wp:inline>
        </w:drawing>
      </w:r>
    </w:p>
    <w:p w:rsidR="00552D82" w:rsidRDefault="00552D82" w:rsidP="00AA1A1B">
      <w:pPr>
        <w:pStyle w:val="MHB-Titel"/>
        <w:spacing w:before="0" w:after="0"/>
      </w:pPr>
    </w:p>
    <w:p w:rsidR="00552D82" w:rsidRPr="00382E4C" w:rsidRDefault="00AA1A1B" w:rsidP="009E3CB5">
      <w:pPr>
        <w:pStyle w:val="MHB-Titel"/>
        <w:spacing w:before="0" w:after="0"/>
        <w:rPr>
          <w:szCs w:val="32"/>
        </w:rPr>
      </w:pPr>
      <w:r w:rsidRPr="00552D82">
        <w:rPr>
          <w:sz w:val="48"/>
          <w:szCs w:val="48"/>
        </w:rPr>
        <w:t>Modulhandbuch</w:t>
      </w:r>
      <w:r w:rsidR="009E3CB5">
        <w:rPr>
          <w:sz w:val="48"/>
          <w:szCs w:val="48"/>
        </w:rPr>
        <w:t xml:space="preserve"> </w:t>
      </w:r>
      <w:r w:rsidRPr="00552D82">
        <w:rPr>
          <w:sz w:val="48"/>
          <w:szCs w:val="48"/>
        </w:rPr>
        <w:t>des Studiengangs</w:t>
      </w:r>
      <w:r w:rsidR="00382E4C">
        <w:tab/>
      </w:r>
    </w:p>
    <w:p w:rsidR="00AA1A1B" w:rsidRPr="00382E4C" w:rsidRDefault="00AA1A1B" w:rsidP="009E3CB5">
      <w:pPr>
        <w:pStyle w:val="MHB-Titel"/>
        <w:spacing w:before="0" w:after="0" w:line="240" w:lineRule="auto"/>
        <w:rPr>
          <w:szCs w:val="32"/>
        </w:rPr>
      </w:pPr>
      <w:r w:rsidRPr="00382E4C">
        <w:rPr>
          <w:szCs w:val="32"/>
        </w:rPr>
        <w:t>M.A. Arbeit, Wirtschaft, Gesellschaft - Ökonomische und Soziologische Studien</w:t>
      </w:r>
    </w:p>
    <w:p w:rsidR="00F91A19" w:rsidRDefault="00F91A19" w:rsidP="00AA1A1B">
      <w:pPr>
        <w:pStyle w:val="MHB-Vorspann"/>
      </w:pPr>
    </w:p>
    <w:p w:rsidR="00AA1A1B" w:rsidRPr="00F91A19" w:rsidRDefault="00AA1A1B" w:rsidP="00552D82">
      <w:pPr>
        <w:pStyle w:val="MHB-Vorspann"/>
        <w:jc w:val="both"/>
        <w:rPr>
          <w:sz w:val="22"/>
          <w:szCs w:val="22"/>
        </w:rPr>
      </w:pPr>
      <w:r w:rsidRPr="00F91A19">
        <w:rPr>
          <w:sz w:val="22"/>
          <w:szCs w:val="22"/>
        </w:rPr>
        <w:t xml:space="preserve">Dieses Modulhandbuch ergänzt die Fachspezifische Bestimmungen für den Master-Studiengang Arbeit, Wirtschaft, Gesellschaft - Ökonomische und Soziologische Studien der Fakultät Wirtschafts- und Sozialwissenschaften der Universität Hamburg vom </w:t>
      </w:r>
      <w:r w:rsidR="00034E97">
        <w:rPr>
          <w:sz w:val="22"/>
          <w:szCs w:val="22"/>
        </w:rPr>
        <w:t>05</w:t>
      </w:r>
      <w:r w:rsidRPr="00F91A19">
        <w:rPr>
          <w:sz w:val="22"/>
          <w:szCs w:val="22"/>
        </w:rPr>
        <w:t>.</w:t>
      </w:r>
      <w:r w:rsidR="00034E97">
        <w:rPr>
          <w:sz w:val="22"/>
          <w:szCs w:val="22"/>
        </w:rPr>
        <w:t xml:space="preserve">03.2013; </w:t>
      </w:r>
      <w:r w:rsidRPr="00F91A19">
        <w:rPr>
          <w:sz w:val="22"/>
          <w:szCs w:val="22"/>
        </w:rPr>
        <w:t>gültig ab dem Wintersemester 2013/14.</w:t>
      </w:r>
    </w:p>
    <w:p w:rsidR="00AA1A1B" w:rsidRPr="00F91A19" w:rsidRDefault="00AA1A1B" w:rsidP="00552D82">
      <w:pPr>
        <w:pStyle w:val="MHB-Vorspann"/>
        <w:jc w:val="both"/>
        <w:rPr>
          <w:sz w:val="22"/>
          <w:szCs w:val="22"/>
        </w:rPr>
      </w:pPr>
      <w:r w:rsidRPr="00F91A19">
        <w:rPr>
          <w:sz w:val="22"/>
          <w:szCs w:val="22"/>
        </w:rPr>
        <w:t>Beschlossen vom Dekanat der Fakult</w:t>
      </w:r>
      <w:bookmarkStart w:id="1" w:name="_GoBack"/>
      <w:bookmarkEnd w:id="1"/>
      <w:r w:rsidRPr="00F91A19">
        <w:rPr>
          <w:sz w:val="22"/>
          <w:szCs w:val="22"/>
        </w:rPr>
        <w:t xml:space="preserve">ät Wirtschafts- und Sozialwissenschaften der Universität Hamburg am </w:t>
      </w:r>
      <w:r w:rsidR="00034E97">
        <w:rPr>
          <w:sz w:val="22"/>
          <w:szCs w:val="22"/>
        </w:rPr>
        <w:t>24.09</w:t>
      </w:r>
      <w:r w:rsidRPr="00F91A19">
        <w:rPr>
          <w:sz w:val="22"/>
          <w:szCs w:val="22"/>
        </w:rPr>
        <w:t>.2013.</w:t>
      </w:r>
    </w:p>
    <w:p w:rsidR="00382E4C" w:rsidRDefault="00382E4C" w:rsidP="00382E4C">
      <w:pPr>
        <w:keepNext/>
        <w:keepLines/>
        <w:spacing w:before="480"/>
        <w:rPr>
          <w:rFonts w:ascii="TheSans UHH" w:eastAsiaTheme="majorEastAsia" w:hAnsi="TheSans UHH" w:cstheme="minorHAnsi"/>
          <w:b/>
          <w:color w:val="000000" w:themeColor="text1"/>
          <w:sz w:val="24"/>
          <w:szCs w:val="24"/>
          <w:lang w:val="en-US"/>
        </w:rPr>
      </w:pPr>
      <w:proofErr w:type="spellStart"/>
      <w:r>
        <w:rPr>
          <w:rFonts w:ascii="TheSans UHH" w:eastAsiaTheme="majorEastAsia" w:hAnsi="TheSans UHH" w:cstheme="minorHAnsi"/>
          <w:b/>
          <w:color w:val="000000" w:themeColor="text1"/>
          <w:sz w:val="24"/>
          <w:szCs w:val="24"/>
          <w:lang w:val="en-US"/>
        </w:rPr>
        <w:t>Inhaltsverzeichnis</w:t>
      </w:r>
      <w:proofErr w:type="spellEnd"/>
    </w:p>
    <w:p w:rsidR="00382E4C" w:rsidRDefault="00382E4C" w:rsidP="00382E4C">
      <w:pPr>
        <w:tabs>
          <w:tab w:val="right" w:leader="dot" w:pos="9062"/>
        </w:tabs>
        <w:spacing w:after="100"/>
        <w:rPr>
          <w:rFonts w:ascii="TheSans UHH" w:eastAsiaTheme="minorEastAsia" w:hAnsi="TheSans UHH" w:cstheme="minorBidi"/>
          <w:smallCaps/>
          <w:noProof/>
        </w:rPr>
      </w:pPr>
      <w:r>
        <w:rPr>
          <w:rFonts w:ascii="TheSans UHH" w:eastAsiaTheme="majorEastAsia" w:hAnsi="TheSans UHH" w:cstheme="minorHAnsi"/>
          <w:b/>
          <w:smallCaps/>
          <w:sz w:val="24"/>
          <w:szCs w:val="24"/>
          <w:lang w:val="en-US"/>
        </w:rPr>
        <w:fldChar w:fldCharType="begin"/>
      </w:r>
      <w:r>
        <w:rPr>
          <w:rFonts w:ascii="TheSans UHH" w:eastAsiaTheme="majorEastAsia" w:hAnsi="TheSans UHH" w:cstheme="minorHAnsi"/>
          <w:b/>
          <w:smallCaps/>
          <w:sz w:val="24"/>
          <w:szCs w:val="24"/>
          <w:lang w:val="en-US"/>
        </w:rPr>
        <w:instrText xml:space="preserve"> TOC \o "1-1" \h \z \u </w:instrText>
      </w:r>
      <w:r>
        <w:rPr>
          <w:rFonts w:ascii="TheSans UHH" w:eastAsiaTheme="majorEastAsia" w:hAnsi="TheSans UHH" w:cstheme="minorHAnsi"/>
          <w:b/>
          <w:smallCaps/>
          <w:sz w:val="24"/>
          <w:szCs w:val="24"/>
          <w:lang w:val="en-US"/>
        </w:rPr>
        <w:fldChar w:fldCharType="separate"/>
      </w:r>
    </w:p>
    <w:p w:rsidR="00382E4C" w:rsidRPr="003429CB" w:rsidRDefault="003429CB" w:rsidP="00382E4C">
      <w:pPr>
        <w:tabs>
          <w:tab w:val="right" w:leader="dot" w:pos="9062"/>
        </w:tabs>
        <w:spacing w:after="100"/>
        <w:rPr>
          <w:rStyle w:val="Hyperlink"/>
          <w:rFonts w:eastAsia="Times New Roman" w:cs="Times New Roman"/>
          <w:szCs w:val="22"/>
        </w:rPr>
      </w:pP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"_Modul_Theorie" </w:instrText>
      </w:r>
      <w:r>
        <w:rPr>
          <w:rFonts w:ascii="TheSans UHH" w:eastAsiaTheme="minorHAnsi" w:hAnsi="TheSans UHH" w:cs="Arial"/>
          <w:bCs/>
          <w:smallCaps/>
          <w:noProof/>
          <w:szCs w:val="24"/>
        </w:rPr>
        <w:fldChar w:fldCharType="separate"/>
      </w:r>
      <w:r w:rsidR="00382E4C" w:rsidRPr="003429CB">
        <w:rPr>
          <w:rStyle w:val="Hyperlink"/>
        </w:rPr>
        <w:t>1. Modul Theorie</w:t>
      </w:r>
      <w:r w:rsidR="00382E4C" w:rsidRPr="003429CB">
        <w:rPr>
          <w:rStyle w:val="Hyperlink"/>
          <w:webHidden/>
        </w:rPr>
        <w:tab/>
        <w:t>1</w:t>
      </w:r>
    </w:p>
    <w:p w:rsidR="00382E4C" w:rsidRPr="00FD09A1" w:rsidRDefault="003429CB" w:rsidP="00382E4C">
      <w:pPr>
        <w:tabs>
          <w:tab w:val="right" w:leader="dot" w:pos="9062"/>
        </w:tabs>
        <w:spacing w:after="100"/>
        <w:rPr>
          <w:rStyle w:val="Hyperlink"/>
          <w:rFonts w:eastAsia="Times New Roman" w:cs="Times New Roman"/>
          <w:szCs w:val="22"/>
        </w:rPr>
      </w:pPr>
      <w:r>
        <w:rPr>
          <w:rFonts w:ascii="TheSans UHH" w:eastAsiaTheme="minorHAnsi" w:hAnsi="TheSans UHH" w:cs="Arial"/>
          <w:bCs/>
          <w:smallCaps/>
          <w:noProof/>
          <w:szCs w:val="24"/>
        </w:rPr>
        <w:fldChar w:fldCharType="end"/>
      </w:r>
      <w:r w:rsidR="00FD09A1">
        <w:rPr>
          <w:rFonts w:ascii="TheSans UHH" w:eastAsiaTheme="minorHAnsi" w:hAnsi="TheSans UHH" w:cs="Arial"/>
          <w:bCs/>
          <w:smallCaps/>
          <w:noProof/>
          <w:szCs w:val="24"/>
        </w:rPr>
        <w:fldChar w:fldCharType="begin"/>
      </w:r>
      <w:r w:rsidR="00FD09A1">
        <w:rPr>
          <w:rFonts w:ascii="TheSans UHH" w:eastAsiaTheme="minorHAnsi" w:hAnsi="TheSans UHH" w:cs="Arial"/>
          <w:bCs/>
          <w:smallCaps/>
          <w:noProof/>
          <w:szCs w:val="24"/>
        </w:rPr>
        <w:instrText xml:space="preserve"> HYPERLINK  \l "_Modul_Methoden" </w:instrText>
      </w:r>
      <w:r w:rsidR="00FD09A1">
        <w:rPr>
          <w:rFonts w:ascii="TheSans UHH" w:eastAsiaTheme="minorHAnsi" w:hAnsi="TheSans UHH" w:cs="Arial"/>
          <w:bCs/>
          <w:smallCaps/>
          <w:noProof/>
          <w:szCs w:val="24"/>
        </w:rPr>
        <w:fldChar w:fldCharType="separate"/>
      </w:r>
      <w:r w:rsidR="00382E4C" w:rsidRPr="00FD09A1">
        <w:rPr>
          <w:rStyle w:val="Hyperlink"/>
        </w:rPr>
        <w:t>2. Modul Methoden</w:t>
      </w:r>
      <w:r w:rsidR="00382E4C" w:rsidRPr="00FD09A1">
        <w:rPr>
          <w:rStyle w:val="Hyperlink"/>
          <w:webHidden/>
        </w:rPr>
        <w:tab/>
        <w:t>2</w:t>
      </w:r>
    </w:p>
    <w:p w:rsidR="00382E4C" w:rsidRPr="00FD09A1" w:rsidRDefault="00FD09A1" w:rsidP="00382E4C">
      <w:pPr>
        <w:tabs>
          <w:tab w:val="right" w:leader="dot" w:pos="9062"/>
        </w:tabs>
        <w:spacing w:after="100"/>
        <w:rPr>
          <w:rStyle w:val="Hyperlink"/>
          <w:rFonts w:eastAsia="Times New Roman" w:cs="Times New Roman"/>
          <w:szCs w:val="22"/>
        </w:rPr>
      </w:pPr>
      <w:r>
        <w:rPr>
          <w:rFonts w:ascii="TheSans UHH" w:eastAsiaTheme="minorHAnsi" w:hAnsi="TheSans UHH" w:cs="Arial"/>
          <w:bCs/>
          <w:smallCaps/>
          <w:noProof/>
          <w:szCs w:val="24"/>
        </w:rPr>
        <w:fldChar w:fldCharType="end"/>
      </w: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"_Modul_Forschung" </w:instrText>
      </w:r>
      <w:r>
        <w:rPr>
          <w:rFonts w:ascii="TheSans UHH" w:eastAsiaTheme="minorHAnsi" w:hAnsi="TheSans UHH" w:cs="Arial"/>
          <w:bCs/>
          <w:smallCaps/>
          <w:noProof/>
          <w:szCs w:val="24"/>
        </w:rPr>
        <w:fldChar w:fldCharType="separate"/>
      </w:r>
      <w:r w:rsidR="00382E4C" w:rsidRPr="00FD09A1">
        <w:rPr>
          <w:rStyle w:val="Hyperlink"/>
        </w:rPr>
        <w:t>3. Modul Forschung</w:t>
      </w:r>
      <w:r w:rsidR="00382E4C" w:rsidRPr="00FD09A1">
        <w:rPr>
          <w:rStyle w:val="Hyperlink"/>
          <w:webHidden/>
        </w:rPr>
        <w:tab/>
        <w:t>4</w:t>
      </w:r>
    </w:p>
    <w:p w:rsidR="00382E4C" w:rsidRPr="00FD09A1" w:rsidRDefault="00FD09A1" w:rsidP="00382E4C">
      <w:pPr>
        <w:tabs>
          <w:tab w:val="right" w:leader="dot" w:pos="9062"/>
        </w:tabs>
        <w:spacing w:after="100"/>
        <w:rPr>
          <w:rStyle w:val="Hyperlink"/>
        </w:rPr>
      </w:pPr>
      <w:r>
        <w:rPr>
          <w:rFonts w:ascii="TheSans UHH" w:eastAsiaTheme="minorHAnsi" w:hAnsi="TheSans UHH" w:cs="Arial"/>
          <w:bCs/>
          <w:smallCaps/>
          <w:noProof/>
          <w:szCs w:val="24"/>
        </w:rPr>
        <w:fldChar w:fldCharType="end"/>
      </w: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"_Modul_Sozioökonomik_der" </w:instrText>
      </w:r>
      <w:r>
        <w:rPr>
          <w:rFonts w:ascii="TheSans UHH" w:eastAsiaTheme="minorHAnsi" w:hAnsi="TheSans UHH" w:cs="Arial"/>
          <w:bCs/>
          <w:smallCaps/>
          <w:noProof/>
          <w:szCs w:val="24"/>
        </w:rPr>
        <w:fldChar w:fldCharType="separate"/>
      </w:r>
      <w:r w:rsidR="00382E4C" w:rsidRPr="00FD09A1">
        <w:rPr>
          <w:rStyle w:val="Hyperlink"/>
        </w:rPr>
        <w:t>4. Modul Sozioökonomik der Arbeit (Vertiefung I)</w:t>
      </w:r>
      <w:r w:rsidR="00382E4C" w:rsidRPr="00FD09A1">
        <w:rPr>
          <w:rStyle w:val="Hyperlink"/>
          <w:webHidden/>
        </w:rPr>
        <w:tab/>
      </w:r>
      <w:r w:rsidR="00382E4C" w:rsidRPr="00FD09A1">
        <w:rPr>
          <w:rStyle w:val="Hyperlink"/>
          <w:webHidden/>
        </w:rPr>
        <w:fldChar w:fldCharType="begin"/>
      </w:r>
      <w:r w:rsidR="00382E4C" w:rsidRPr="00FD09A1">
        <w:rPr>
          <w:rStyle w:val="Hyperlink"/>
          <w:webHidden/>
        </w:rPr>
        <w:instrText xml:space="preserve"> PAGEREF _Toc357506518 \h </w:instrText>
      </w:r>
      <w:r w:rsidR="00382E4C" w:rsidRPr="00FD09A1">
        <w:rPr>
          <w:rStyle w:val="Hyperlink"/>
          <w:webHidden/>
        </w:rPr>
      </w:r>
      <w:r w:rsidR="00382E4C" w:rsidRPr="00FD09A1">
        <w:rPr>
          <w:rStyle w:val="Hyperlink"/>
          <w:webHidden/>
        </w:rPr>
        <w:fldChar w:fldCharType="separate"/>
      </w:r>
      <w:r w:rsidR="00382E4C" w:rsidRPr="00FD09A1">
        <w:rPr>
          <w:rStyle w:val="Hyperlink"/>
          <w:webHidden/>
        </w:rPr>
        <w:t>6</w:t>
      </w:r>
      <w:r w:rsidR="00382E4C" w:rsidRPr="00FD09A1">
        <w:rPr>
          <w:rStyle w:val="Hyperlink"/>
          <w:webHidden/>
        </w:rPr>
        <w:fldChar w:fldCharType="end"/>
      </w:r>
    </w:p>
    <w:p w:rsidR="00382E4C" w:rsidRPr="00FD09A1" w:rsidRDefault="00FD09A1" w:rsidP="00382E4C">
      <w:pPr>
        <w:tabs>
          <w:tab w:val="right" w:leader="dot" w:pos="9062"/>
        </w:tabs>
        <w:spacing w:after="100"/>
        <w:rPr>
          <w:rStyle w:val="Hyperlink"/>
        </w:rPr>
      </w:pPr>
      <w:r>
        <w:rPr>
          <w:rFonts w:ascii="TheSans UHH" w:eastAsiaTheme="minorHAnsi" w:hAnsi="TheSans UHH" w:cs="Arial"/>
          <w:bCs/>
          <w:smallCaps/>
          <w:noProof/>
          <w:szCs w:val="24"/>
        </w:rPr>
        <w:fldChar w:fldCharType="end"/>
      </w: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"_Modul_Märkte,_Globalisierung," </w:instrText>
      </w:r>
      <w:r>
        <w:rPr>
          <w:rFonts w:ascii="TheSans UHH" w:eastAsiaTheme="minorHAnsi" w:hAnsi="TheSans UHH" w:cs="Arial"/>
          <w:bCs/>
          <w:smallCaps/>
          <w:noProof/>
          <w:szCs w:val="24"/>
        </w:rPr>
        <w:fldChar w:fldCharType="separate"/>
      </w:r>
      <w:r w:rsidR="00382E4C" w:rsidRPr="00FD09A1">
        <w:rPr>
          <w:rStyle w:val="Hyperlink"/>
        </w:rPr>
        <w:t>5. Modul Märkte, Globalisierung, Nachhaltigkeit (Vertiefung II)</w:t>
      </w:r>
      <w:r w:rsidR="00382E4C" w:rsidRPr="00FD09A1">
        <w:rPr>
          <w:rStyle w:val="Hyperlink"/>
          <w:webHidden/>
        </w:rPr>
        <w:tab/>
      </w:r>
      <w:r w:rsidR="00382E4C" w:rsidRPr="00FD09A1">
        <w:rPr>
          <w:rStyle w:val="Hyperlink"/>
          <w:webHidden/>
        </w:rPr>
        <w:fldChar w:fldCharType="begin"/>
      </w:r>
      <w:r w:rsidR="00382E4C" w:rsidRPr="00FD09A1">
        <w:rPr>
          <w:rStyle w:val="Hyperlink"/>
          <w:webHidden/>
        </w:rPr>
        <w:instrText xml:space="preserve"> PAGEREF _Toc357506520 \h </w:instrText>
      </w:r>
      <w:r w:rsidR="00382E4C" w:rsidRPr="00FD09A1">
        <w:rPr>
          <w:rStyle w:val="Hyperlink"/>
          <w:webHidden/>
        </w:rPr>
      </w:r>
      <w:r w:rsidR="00382E4C" w:rsidRPr="00FD09A1">
        <w:rPr>
          <w:rStyle w:val="Hyperlink"/>
          <w:webHidden/>
        </w:rPr>
        <w:fldChar w:fldCharType="separate"/>
      </w:r>
      <w:r w:rsidR="00382E4C" w:rsidRPr="00FD09A1">
        <w:rPr>
          <w:rStyle w:val="Hyperlink"/>
          <w:webHidden/>
        </w:rPr>
        <w:t>7</w:t>
      </w:r>
      <w:r w:rsidR="00382E4C" w:rsidRPr="00FD09A1">
        <w:rPr>
          <w:rStyle w:val="Hyperlink"/>
          <w:webHidden/>
        </w:rPr>
        <w:fldChar w:fldCharType="end"/>
      </w:r>
    </w:p>
    <w:p w:rsidR="00382E4C" w:rsidRPr="00FD09A1" w:rsidRDefault="00FD09A1" w:rsidP="00382E4C">
      <w:pPr>
        <w:tabs>
          <w:tab w:val="right" w:leader="dot" w:pos="9062"/>
        </w:tabs>
        <w:spacing w:after="100"/>
        <w:rPr>
          <w:rStyle w:val="Hyperlink"/>
        </w:rPr>
      </w:pPr>
      <w:r>
        <w:rPr>
          <w:rFonts w:ascii="TheSans UHH" w:eastAsiaTheme="minorHAnsi" w:hAnsi="TheSans UHH" w:cs="Arial"/>
          <w:bCs/>
          <w:smallCaps/>
          <w:noProof/>
          <w:szCs w:val="24"/>
        </w:rPr>
        <w:fldChar w:fldCharType="end"/>
      </w: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"_Modul_Wohlfahrt,_Staat," </w:instrText>
      </w:r>
      <w:r>
        <w:rPr>
          <w:rFonts w:ascii="TheSans UHH" w:eastAsiaTheme="minorHAnsi" w:hAnsi="TheSans UHH" w:cs="Arial"/>
          <w:bCs/>
          <w:smallCaps/>
          <w:noProof/>
          <w:szCs w:val="24"/>
        </w:rPr>
        <w:fldChar w:fldCharType="separate"/>
      </w:r>
      <w:r w:rsidR="00382E4C" w:rsidRPr="00FD09A1">
        <w:rPr>
          <w:rStyle w:val="Hyperlink"/>
        </w:rPr>
        <w:t>6. Modul Wohlfahrt, Staat, Integration (Modul Vertiefung III)</w:t>
      </w:r>
      <w:r w:rsidR="00382E4C" w:rsidRPr="00FD09A1">
        <w:rPr>
          <w:rStyle w:val="Hyperlink"/>
          <w:webHidden/>
        </w:rPr>
        <w:tab/>
      </w:r>
      <w:r w:rsidR="00382E4C" w:rsidRPr="00FD09A1">
        <w:rPr>
          <w:rStyle w:val="Hyperlink"/>
          <w:webHidden/>
        </w:rPr>
        <w:fldChar w:fldCharType="begin"/>
      </w:r>
      <w:r w:rsidR="00382E4C" w:rsidRPr="00FD09A1">
        <w:rPr>
          <w:rStyle w:val="Hyperlink"/>
          <w:webHidden/>
        </w:rPr>
        <w:instrText xml:space="preserve"> PAGEREF _Toc357506522 \h </w:instrText>
      </w:r>
      <w:r w:rsidR="00382E4C" w:rsidRPr="00FD09A1">
        <w:rPr>
          <w:rStyle w:val="Hyperlink"/>
          <w:webHidden/>
        </w:rPr>
      </w:r>
      <w:r w:rsidR="00382E4C" w:rsidRPr="00FD09A1">
        <w:rPr>
          <w:rStyle w:val="Hyperlink"/>
          <w:webHidden/>
        </w:rPr>
        <w:fldChar w:fldCharType="separate"/>
      </w:r>
      <w:r w:rsidR="00382E4C" w:rsidRPr="00FD09A1">
        <w:rPr>
          <w:rStyle w:val="Hyperlink"/>
          <w:webHidden/>
        </w:rPr>
        <w:t>8</w:t>
      </w:r>
      <w:r w:rsidR="00382E4C" w:rsidRPr="00FD09A1">
        <w:rPr>
          <w:rStyle w:val="Hyperlink"/>
          <w:webHidden/>
        </w:rPr>
        <w:fldChar w:fldCharType="end"/>
      </w:r>
    </w:p>
    <w:p w:rsidR="00382E4C" w:rsidRPr="00FD09A1" w:rsidRDefault="00FD09A1" w:rsidP="00382E4C">
      <w:pPr>
        <w:tabs>
          <w:tab w:val="right" w:leader="dot" w:pos="9062"/>
        </w:tabs>
        <w:spacing w:after="100"/>
        <w:rPr>
          <w:rStyle w:val="Hyperlink"/>
          <w:rFonts w:eastAsia="Times New Roman" w:cs="Times New Roman"/>
          <w:szCs w:val="22"/>
        </w:rPr>
      </w:pPr>
      <w:r>
        <w:rPr>
          <w:rFonts w:ascii="TheSans UHH" w:eastAsiaTheme="minorHAnsi" w:hAnsi="TheSans UHH" w:cs="Arial"/>
          <w:bCs/>
          <w:smallCaps/>
          <w:noProof/>
          <w:szCs w:val="24"/>
        </w:rPr>
        <w:fldChar w:fldCharType="end"/>
      </w: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"_Wahlbereich" </w:instrText>
      </w:r>
      <w:r>
        <w:rPr>
          <w:rFonts w:ascii="TheSans UHH" w:eastAsiaTheme="minorHAnsi" w:hAnsi="TheSans UHH" w:cs="Arial"/>
          <w:bCs/>
          <w:smallCaps/>
          <w:noProof/>
          <w:szCs w:val="24"/>
        </w:rPr>
        <w:fldChar w:fldCharType="separate"/>
      </w:r>
      <w:r w:rsidR="00382E4C" w:rsidRPr="00FD09A1">
        <w:rPr>
          <w:rStyle w:val="Hyperlink"/>
        </w:rPr>
        <w:t>7. Wahlbereich</w:t>
      </w:r>
      <w:r w:rsidR="00382E4C" w:rsidRPr="00FD09A1">
        <w:rPr>
          <w:rStyle w:val="Hyperlink"/>
          <w:webHidden/>
        </w:rPr>
        <w:tab/>
      </w:r>
      <w:r w:rsidR="00382E4C" w:rsidRPr="00FD09A1">
        <w:rPr>
          <w:rStyle w:val="Hyperlink"/>
          <w:webHidden/>
        </w:rPr>
        <w:fldChar w:fldCharType="begin"/>
      </w:r>
      <w:r w:rsidR="00382E4C" w:rsidRPr="00FD09A1">
        <w:rPr>
          <w:rStyle w:val="Hyperlink"/>
          <w:webHidden/>
        </w:rPr>
        <w:instrText xml:space="preserve"> PAGEREF _Toc357506524 \h </w:instrText>
      </w:r>
      <w:r w:rsidR="00382E4C" w:rsidRPr="00FD09A1">
        <w:rPr>
          <w:rStyle w:val="Hyperlink"/>
          <w:webHidden/>
        </w:rPr>
      </w:r>
      <w:r w:rsidR="00382E4C" w:rsidRPr="00FD09A1">
        <w:rPr>
          <w:rStyle w:val="Hyperlink"/>
          <w:webHidden/>
        </w:rPr>
        <w:fldChar w:fldCharType="separate"/>
      </w:r>
      <w:r w:rsidR="00382E4C" w:rsidRPr="00FD09A1">
        <w:rPr>
          <w:rStyle w:val="Hyperlink"/>
          <w:webHidden/>
        </w:rPr>
        <w:t>9</w:t>
      </w:r>
      <w:r w:rsidR="00382E4C" w:rsidRPr="00FD09A1">
        <w:rPr>
          <w:rStyle w:val="Hyperlink"/>
          <w:webHidden/>
        </w:rPr>
        <w:fldChar w:fldCharType="end"/>
      </w:r>
    </w:p>
    <w:p w:rsidR="00382E4C" w:rsidRPr="00FD09A1" w:rsidRDefault="00FD09A1" w:rsidP="00382E4C">
      <w:pPr>
        <w:tabs>
          <w:tab w:val="right" w:leader="dot" w:pos="9062"/>
        </w:tabs>
        <w:spacing w:after="100"/>
        <w:rPr>
          <w:rStyle w:val="Hyperlink"/>
          <w:rFonts w:eastAsia="Times New Roman" w:cs="Times New Roman"/>
          <w:szCs w:val="22"/>
        </w:rPr>
      </w:pPr>
      <w:r>
        <w:rPr>
          <w:rFonts w:ascii="TheSans UHH" w:eastAsiaTheme="minorHAnsi" w:hAnsi="TheSans UHH" w:cs="Arial"/>
          <w:bCs/>
          <w:smallCaps/>
          <w:noProof/>
          <w:szCs w:val="24"/>
        </w:rPr>
        <w:fldChar w:fldCharType="end"/>
      </w:r>
      <w:r>
        <w:rPr>
          <w:rFonts w:ascii="TheSans UHH" w:eastAsiaTheme="minorHAnsi" w:hAnsi="TheSans UHH" w:cs="Arial"/>
          <w:bCs/>
          <w:smallCaps/>
          <w:noProof/>
          <w:szCs w:val="24"/>
        </w:rPr>
        <w:fldChar w:fldCharType="begin"/>
      </w:r>
      <w:r>
        <w:rPr>
          <w:rFonts w:ascii="TheSans UHH" w:eastAsiaTheme="minorHAnsi" w:hAnsi="TheSans UHH" w:cs="Arial"/>
          <w:bCs/>
          <w:smallCaps/>
          <w:noProof/>
          <w:szCs w:val="24"/>
        </w:rPr>
        <w:instrText xml:space="preserve"> HYPERLINK  \l "_Abschlussmodul" </w:instrText>
      </w:r>
      <w:r>
        <w:rPr>
          <w:rFonts w:ascii="TheSans UHH" w:eastAsiaTheme="minorHAnsi" w:hAnsi="TheSans UHH" w:cs="Arial"/>
          <w:bCs/>
          <w:smallCaps/>
          <w:noProof/>
          <w:szCs w:val="24"/>
        </w:rPr>
        <w:fldChar w:fldCharType="separate"/>
      </w:r>
      <w:r w:rsidR="00382E4C" w:rsidRPr="00FD09A1">
        <w:rPr>
          <w:rStyle w:val="Hyperlink"/>
        </w:rPr>
        <w:t xml:space="preserve">8. Abschlussmodul </w:t>
      </w:r>
      <w:r w:rsidR="00382E4C" w:rsidRPr="00FD09A1">
        <w:rPr>
          <w:rStyle w:val="Hyperlink"/>
          <w:webHidden/>
        </w:rPr>
        <w:tab/>
      </w:r>
      <w:r w:rsidR="00382E4C" w:rsidRPr="00FD09A1">
        <w:rPr>
          <w:rStyle w:val="Hyperlink"/>
          <w:webHidden/>
        </w:rPr>
        <w:fldChar w:fldCharType="begin"/>
      </w:r>
      <w:r w:rsidR="00382E4C" w:rsidRPr="00FD09A1">
        <w:rPr>
          <w:rStyle w:val="Hyperlink"/>
          <w:webHidden/>
        </w:rPr>
        <w:instrText xml:space="preserve"> PAGEREF _Toc357506526 \h </w:instrText>
      </w:r>
      <w:r w:rsidR="00382E4C" w:rsidRPr="00FD09A1">
        <w:rPr>
          <w:rStyle w:val="Hyperlink"/>
          <w:webHidden/>
        </w:rPr>
      </w:r>
      <w:r w:rsidR="00382E4C" w:rsidRPr="00FD09A1">
        <w:rPr>
          <w:rStyle w:val="Hyperlink"/>
          <w:webHidden/>
        </w:rPr>
        <w:fldChar w:fldCharType="separate"/>
      </w:r>
      <w:r w:rsidR="00382E4C" w:rsidRPr="00FD09A1">
        <w:rPr>
          <w:rStyle w:val="Hyperlink"/>
          <w:webHidden/>
        </w:rPr>
        <w:t>10</w:t>
      </w:r>
      <w:r w:rsidR="00382E4C" w:rsidRPr="00FD09A1">
        <w:rPr>
          <w:rStyle w:val="Hyperlink"/>
          <w:webHidden/>
        </w:rPr>
        <w:fldChar w:fldCharType="end"/>
      </w:r>
    </w:p>
    <w:p w:rsidR="00382E4C" w:rsidRDefault="00FD09A1" w:rsidP="00382E4C">
      <w:pPr>
        <w:pStyle w:val="MHB-Vorspann"/>
        <w:jc w:val="both"/>
        <w:rPr>
          <w:rFonts w:eastAsiaTheme="majorEastAsia" w:cstheme="minorHAnsi"/>
          <w:b/>
          <w:smallCaps/>
          <w:sz w:val="24"/>
          <w:szCs w:val="24"/>
          <w:lang w:val="en-US"/>
        </w:rPr>
      </w:pPr>
      <w:r>
        <w:rPr>
          <w:rFonts w:eastAsiaTheme="minorHAnsi" w:cs="Arial"/>
          <w:bCs/>
          <w:smallCaps/>
          <w:noProof/>
          <w:color w:val="auto"/>
          <w:sz w:val="22"/>
          <w:szCs w:val="24"/>
          <w:lang w:eastAsia="en-US"/>
        </w:rPr>
        <w:fldChar w:fldCharType="end"/>
      </w:r>
      <w:r w:rsidR="00382E4C">
        <w:rPr>
          <w:rFonts w:eastAsiaTheme="majorEastAsia" w:cstheme="minorHAnsi"/>
          <w:b/>
          <w:smallCaps/>
          <w:sz w:val="24"/>
          <w:szCs w:val="24"/>
          <w:lang w:val="en-US"/>
        </w:rPr>
        <w:fldChar w:fldCharType="end"/>
      </w: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Default="00382E4C" w:rsidP="00382E4C">
      <w:pPr>
        <w:pStyle w:val="MHB-Vorspann"/>
        <w:jc w:val="both"/>
        <w:rPr>
          <w:rFonts w:eastAsiaTheme="majorEastAsia" w:cstheme="minorHAnsi"/>
          <w:b/>
          <w:smallCaps/>
          <w:sz w:val="24"/>
          <w:szCs w:val="24"/>
          <w:lang w:val="en-US"/>
        </w:rPr>
      </w:pPr>
    </w:p>
    <w:p w:rsidR="00382E4C" w:rsidRPr="00382E4C" w:rsidRDefault="00382E4C" w:rsidP="00382E4C">
      <w:pPr>
        <w:pStyle w:val="MHB-Vorspann"/>
        <w:jc w:val="both"/>
        <w:rPr>
          <w:sz w:val="24"/>
          <w:szCs w:val="24"/>
        </w:rPr>
      </w:pPr>
    </w:p>
    <w:p w:rsidR="00382E4C" w:rsidRDefault="00382E4C" w:rsidP="004249E9">
      <w:pPr>
        <w:pStyle w:val="Listenabsatz"/>
        <w:rPr>
          <w:b/>
          <w:sz w:val="28"/>
          <w:szCs w:val="28"/>
        </w:rPr>
      </w:pPr>
    </w:p>
    <w:p w:rsidR="00382E4C" w:rsidRDefault="00382E4C" w:rsidP="004249E9">
      <w:pPr>
        <w:pStyle w:val="Listenabsatz"/>
        <w:rPr>
          <w:b/>
          <w:sz w:val="28"/>
          <w:szCs w:val="28"/>
        </w:rPr>
      </w:pPr>
    </w:p>
    <w:p w:rsidR="00093266" w:rsidRDefault="00093266" w:rsidP="003429CB">
      <w:pPr>
        <w:pStyle w:val="berschrift1"/>
        <w:jc w:val="center"/>
      </w:pPr>
      <w:bookmarkStart w:id="2" w:name="_Modul_Theorie"/>
      <w:bookmarkEnd w:id="2"/>
      <w:r w:rsidRPr="00093266">
        <w:lastRenderedPageBreak/>
        <w:t>Modul Theorie</w:t>
      </w:r>
    </w:p>
    <w:p w:rsidR="00093266" w:rsidRPr="00093266" w:rsidRDefault="00093266" w:rsidP="00093266">
      <w:pPr>
        <w:pStyle w:val="Listenabsatz"/>
        <w:jc w:val="left"/>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402"/>
        <w:gridCol w:w="3118"/>
      </w:tblGrid>
      <w:tr w:rsidR="001A3B2E" w:rsidRPr="003E723A" w:rsidTr="00C76899">
        <w:tc>
          <w:tcPr>
            <w:tcW w:w="2552" w:type="dxa"/>
            <w:shd w:val="clear" w:color="auto" w:fill="FDE9D9" w:themeFill="accent6" w:themeFillTint="33"/>
          </w:tcPr>
          <w:p w:rsidR="001A3B2E" w:rsidRPr="003E723A" w:rsidRDefault="001A3B2E" w:rsidP="009F4013">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Kürzel</w:t>
            </w:r>
          </w:p>
        </w:tc>
        <w:tc>
          <w:tcPr>
            <w:tcW w:w="6520" w:type="dxa"/>
            <w:gridSpan w:val="2"/>
            <w:shd w:val="clear" w:color="auto" w:fill="FDE9D9" w:themeFill="accent6" w:themeFillTint="33"/>
          </w:tcPr>
          <w:p w:rsidR="001A3B2E" w:rsidRPr="003E723A" w:rsidRDefault="002B7B1C" w:rsidP="009F4013">
            <w:pPr>
              <w:spacing w:before="0" w:after="60" w:line="300" w:lineRule="atLeast"/>
              <w:rPr>
                <w:rFonts w:asciiTheme="minorHAnsi" w:hAnsiTheme="minorHAnsi" w:cs="Arial"/>
                <w:i/>
                <w:sz w:val="20"/>
                <w:szCs w:val="24"/>
                <w:lang w:eastAsia="de-DE"/>
              </w:rPr>
            </w:pPr>
            <w:r>
              <w:rPr>
                <w:sz w:val="20"/>
                <w:szCs w:val="20"/>
              </w:rPr>
              <w:t>M1</w:t>
            </w:r>
          </w:p>
        </w:tc>
      </w:tr>
      <w:tr w:rsidR="001A3B2E" w:rsidRPr="003E723A" w:rsidTr="00C76899">
        <w:tc>
          <w:tcPr>
            <w:tcW w:w="2552" w:type="dxa"/>
            <w:shd w:val="clear" w:color="auto" w:fill="FDE9D9" w:themeFill="accent6" w:themeFillTint="33"/>
          </w:tcPr>
          <w:p w:rsidR="001A3B2E" w:rsidRPr="003E723A" w:rsidRDefault="001A3B2E" w:rsidP="009F4013">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Titel</w:t>
            </w:r>
          </w:p>
        </w:tc>
        <w:tc>
          <w:tcPr>
            <w:tcW w:w="6520" w:type="dxa"/>
            <w:gridSpan w:val="2"/>
            <w:shd w:val="clear" w:color="auto" w:fill="FDE9D9" w:themeFill="accent6" w:themeFillTint="33"/>
          </w:tcPr>
          <w:p w:rsidR="001A3B2E" w:rsidRPr="003E723A" w:rsidRDefault="001A3B2E" w:rsidP="001A3B2E">
            <w:pPr>
              <w:spacing w:before="0" w:after="60" w:line="300" w:lineRule="atLeast"/>
              <w:rPr>
                <w:rFonts w:asciiTheme="minorHAnsi" w:hAnsiTheme="minorHAnsi" w:cs="Arial"/>
                <w:i/>
                <w:sz w:val="20"/>
                <w:szCs w:val="24"/>
                <w:lang w:eastAsia="de-DE"/>
              </w:rPr>
            </w:pPr>
            <w:r w:rsidRPr="001A3B2E">
              <w:rPr>
                <w:sz w:val="20"/>
                <w:szCs w:val="20"/>
              </w:rPr>
              <w:t>Theorie</w:t>
            </w:r>
          </w:p>
        </w:tc>
      </w:tr>
      <w:tr w:rsidR="001A3B2E" w:rsidRPr="003E723A" w:rsidTr="00C76899">
        <w:tc>
          <w:tcPr>
            <w:tcW w:w="2552" w:type="dxa"/>
            <w:shd w:val="clear" w:color="auto" w:fill="FDE9D9" w:themeFill="accent6" w:themeFillTint="33"/>
          </w:tcPr>
          <w:p w:rsidR="001A3B2E" w:rsidRPr="003E723A" w:rsidRDefault="001A3B2E" w:rsidP="009F4013">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1A3B2E" w:rsidRPr="001A3B2E" w:rsidRDefault="001A3B2E" w:rsidP="001A3B2E">
            <w:pPr>
              <w:spacing w:before="0"/>
              <w:rPr>
                <w:sz w:val="20"/>
                <w:szCs w:val="20"/>
              </w:rPr>
            </w:pPr>
            <w:r>
              <w:rPr>
                <w:sz w:val="20"/>
                <w:szCs w:val="20"/>
              </w:rPr>
              <w:t>Mit Abschluss des Moduls sind die Studierenden in der Lage,</w:t>
            </w:r>
          </w:p>
          <w:p w:rsidR="001A3B2E" w:rsidRPr="00371DE6" w:rsidRDefault="001A3B2E" w:rsidP="001A3B2E">
            <w:pPr>
              <w:pStyle w:val="Listenabsatz"/>
              <w:numPr>
                <w:ilvl w:val="0"/>
                <w:numId w:val="42"/>
              </w:numPr>
              <w:spacing w:before="0"/>
              <w:jc w:val="left"/>
              <w:rPr>
                <w:sz w:val="20"/>
                <w:szCs w:val="20"/>
              </w:rPr>
            </w:pPr>
            <w:r w:rsidRPr="00371DE6">
              <w:rPr>
                <w:sz w:val="20"/>
                <w:szCs w:val="20"/>
              </w:rPr>
              <w:t>den Beitrag der Disziplinen Soziologie und Volkswirtschaftslehre zur wissenschaftlichen Erklärung und praktischen Gestaltung sozialer und ökonomischer Strukturen und Prozesse zu bewerten</w:t>
            </w:r>
            <w:r w:rsidR="007A26E5">
              <w:rPr>
                <w:sz w:val="20"/>
                <w:szCs w:val="20"/>
              </w:rPr>
              <w:t>.</w:t>
            </w:r>
          </w:p>
          <w:p w:rsidR="001A3B2E" w:rsidRPr="00371DE6" w:rsidRDefault="009E3CB5" w:rsidP="001A3B2E">
            <w:pPr>
              <w:pStyle w:val="Listenabsatz"/>
              <w:numPr>
                <w:ilvl w:val="0"/>
                <w:numId w:val="42"/>
              </w:numPr>
              <w:spacing w:before="0"/>
              <w:jc w:val="left"/>
              <w:rPr>
                <w:sz w:val="20"/>
                <w:szCs w:val="20"/>
              </w:rPr>
            </w:pPr>
            <w:r>
              <w:rPr>
                <w:sz w:val="20"/>
                <w:szCs w:val="20"/>
              </w:rPr>
              <w:t>U</w:t>
            </w:r>
            <w:r w:rsidR="00072120">
              <w:rPr>
                <w:sz w:val="20"/>
                <w:szCs w:val="20"/>
              </w:rPr>
              <w:t>nterschiedliche</w:t>
            </w:r>
            <w:r>
              <w:rPr>
                <w:sz w:val="20"/>
                <w:szCs w:val="20"/>
              </w:rPr>
              <w:t xml:space="preserve"> </w:t>
            </w:r>
            <w:r w:rsidR="00072120">
              <w:rPr>
                <w:sz w:val="20"/>
                <w:szCs w:val="20"/>
              </w:rPr>
              <w:t>Denktraditionen und wesentliche</w:t>
            </w:r>
            <w:r w:rsidR="001A3B2E" w:rsidRPr="00371DE6">
              <w:rPr>
                <w:sz w:val="20"/>
                <w:szCs w:val="20"/>
              </w:rPr>
              <w:t xml:space="preserve"> Entwicklungsschritte im theoretischen Selbstverständnis beider Disziplinen</w:t>
            </w:r>
            <w:r w:rsidR="00072120">
              <w:rPr>
                <w:sz w:val="20"/>
                <w:szCs w:val="20"/>
              </w:rPr>
              <w:t xml:space="preserve"> zu erkennen</w:t>
            </w:r>
            <w:r w:rsidR="007A26E5">
              <w:rPr>
                <w:sz w:val="20"/>
                <w:szCs w:val="20"/>
              </w:rPr>
              <w:t>.</w:t>
            </w:r>
          </w:p>
          <w:p w:rsidR="00072120" w:rsidRDefault="00072120" w:rsidP="00072120">
            <w:pPr>
              <w:pStyle w:val="Listenabsatz"/>
              <w:numPr>
                <w:ilvl w:val="0"/>
                <w:numId w:val="42"/>
              </w:numPr>
              <w:spacing w:before="0"/>
              <w:jc w:val="left"/>
              <w:rPr>
                <w:sz w:val="20"/>
                <w:szCs w:val="20"/>
              </w:rPr>
            </w:pPr>
            <w:r>
              <w:rPr>
                <w:sz w:val="20"/>
                <w:szCs w:val="20"/>
              </w:rPr>
              <w:t>h</w:t>
            </w:r>
            <w:r w:rsidR="001A3B2E" w:rsidRPr="00371DE6">
              <w:rPr>
                <w:sz w:val="20"/>
                <w:szCs w:val="20"/>
              </w:rPr>
              <w:t xml:space="preserve">istorische </w:t>
            </w:r>
            <w:r w:rsidRPr="00371DE6">
              <w:rPr>
                <w:sz w:val="20"/>
                <w:szCs w:val="20"/>
              </w:rPr>
              <w:t>Kenntnis</w:t>
            </w:r>
            <w:r>
              <w:rPr>
                <w:sz w:val="20"/>
                <w:szCs w:val="20"/>
              </w:rPr>
              <w:t>se</w:t>
            </w:r>
            <w:r w:rsidR="001A3B2E" w:rsidRPr="00371DE6">
              <w:rPr>
                <w:sz w:val="20"/>
                <w:szCs w:val="20"/>
              </w:rPr>
              <w:t xml:space="preserve"> über den Entstehungs-, Begründungs- und Verwertungszusammenhang der Soziologie und der Volkswirtschaftslehre</w:t>
            </w:r>
            <w:r>
              <w:rPr>
                <w:sz w:val="20"/>
                <w:szCs w:val="20"/>
              </w:rPr>
              <w:t xml:space="preserve"> zu reflektieren</w:t>
            </w:r>
            <w:r w:rsidR="007A26E5">
              <w:rPr>
                <w:sz w:val="20"/>
                <w:szCs w:val="20"/>
              </w:rPr>
              <w:t>.</w:t>
            </w:r>
          </w:p>
          <w:p w:rsidR="001A3B2E" w:rsidRPr="00BA372C" w:rsidRDefault="001A3B2E" w:rsidP="00BA372C">
            <w:pPr>
              <w:pStyle w:val="Listenabsatz"/>
              <w:numPr>
                <w:ilvl w:val="0"/>
                <w:numId w:val="42"/>
              </w:numPr>
              <w:spacing w:before="0"/>
              <w:jc w:val="left"/>
              <w:rPr>
                <w:sz w:val="20"/>
                <w:szCs w:val="20"/>
              </w:rPr>
            </w:pPr>
            <w:r w:rsidRPr="00072120">
              <w:rPr>
                <w:sz w:val="20"/>
                <w:szCs w:val="20"/>
              </w:rPr>
              <w:t>sozialökonomische Probleme und Fragestellungen in ihrer Zeitgebundenheit sowie ihrer zeitlosen Dimension zu verstehen und zu interpretieren</w:t>
            </w:r>
            <w:r w:rsidR="007A26E5">
              <w:rPr>
                <w:sz w:val="20"/>
                <w:szCs w:val="20"/>
              </w:rPr>
              <w:t>.</w:t>
            </w:r>
          </w:p>
        </w:tc>
      </w:tr>
      <w:tr w:rsidR="001A3B2E" w:rsidRPr="003E723A" w:rsidTr="00C76899">
        <w:tc>
          <w:tcPr>
            <w:tcW w:w="2552" w:type="dxa"/>
            <w:shd w:val="clear" w:color="auto" w:fill="FDE9D9" w:themeFill="accent6" w:themeFillTint="33"/>
          </w:tcPr>
          <w:p w:rsidR="001A3B2E" w:rsidRPr="003E723A" w:rsidRDefault="001A3B2E" w:rsidP="009F4013">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Inhalt</w:t>
            </w:r>
          </w:p>
        </w:tc>
        <w:tc>
          <w:tcPr>
            <w:tcW w:w="6520" w:type="dxa"/>
            <w:gridSpan w:val="2"/>
            <w:shd w:val="clear" w:color="auto" w:fill="FDE9D9" w:themeFill="accent6" w:themeFillTint="33"/>
          </w:tcPr>
          <w:p w:rsidR="00442463" w:rsidRDefault="002100F5" w:rsidP="00072120">
            <w:pPr>
              <w:pStyle w:val="Listenabsatz"/>
              <w:spacing w:before="0"/>
              <w:ind w:left="0"/>
              <w:jc w:val="left"/>
              <w:rPr>
                <w:sz w:val="20"/>
                <w:szCs w:val="20"/>
              </w:rPr>
            </w:pPr>
            <w:r>
              <w:rPr>
                <w:sz w:val="20"/>
                <w:szCs w:val="20"/>
              </w:rPr>
              <w:t>Seminar:</w:t>
            </w:r>
            <w:r w:rsidR="003E2236">
              <w:rPr>
                <w:sz w:val="20"/>
                <w:szCs w:val="20"/>
              </w:rPr>
              <w:t xml:space="preserve"> Theorie Volkswirtschaftslehre</w:t>
            </w:r>
            <w:r w:rsidR="00072120">
              <w:rPr>
                <w:sz w:val="20"/>
                <w:szCs w:val="20"/>
              </w:rPr>
              <w:t xml:space="preserve">: </w:t>
            </w:r>
          </w:p>
          <w:p w:rsidR="00072120" w:rsidRDefault="003E2236" w:rsidP="00442463">
            <w:pPr>
              <w:pStyle w:val="Listenabsatz"/>
              <w:spacing w:before="0"/>
              <w:ind w:left="708"/>
              <w:jc w:val="left"/>
              <w:rPr>
                <w:sz w:val="20"/>
                <w:szCs w:val="20"/>
              </w:rPr>
            </w:pPr>
            <w:r>
              <w:rPr>
                <w:sz w:val="20"/>
                <w:szCs w:val="20"/>
              </w:rPr>
              <w:t>Klassikerstudium, z.B. John Maynard Keynes</w:t>
            </w:r>
            <w:r w:rsidR="00072120">
              <w:rPr>
                <w:sz w:val="20"/>
                <w:szCs w:val="20"/>
              </w:rPr>
              <w:t xml:space="preserve">; </w:t>
            </w:r>
            <w:r w:rsidRPr="00A8076B">
              <w:rPr>
                <w:sz w:val="20"/>
                <w:szCs w:val="20"/>
              </w:rPr>
              <w:t>Studium ökonomischer Grundlagentexte, Lesen und gemeinsame</w:t>
            </w:r>
            <w:r w:rsidR="00072120">
              <w:rPr>
                <w:sz w:val="20"/>
                <w:szCs w:val="20"/>
              </w:rPr>
              <w:t xml:space="preserve">s Diskutieren; </w:t>
            </w:r>
            <w:r>
              <w:rPr>
                <w:sz w:val="20"/>
                <w:szCs w:val="20"/>
              </w:rPr>
              <w:t>Historisch-kritische Textinterp</w:t>
            </w:r>
            <w:r w:rsidR="00072120">
              <w:rPr>
                <w:sz w:val="20"/>
                <w:szCs w:val="20"/>
              </w:rPr>
              <w:t xml:space="preserve">retation; </w:t>
            </w:r>
            <w:r>
              <w:rPr>
                <w:sz w:val="20"/>
                <w:szCs w:val="20"/>
              </w:rPr>
              <w:t>Relevante Grundbegriffe und Entw</w:t>
            </w:r>
            <w:r w:rsidR="00072120">
              <w:rPr>
                <w:sz w:val="20"/>
                <w:szCs w:val="20"/>
              </w:rPr>
              <w:t xml:space="preserve">icklungen in der Theoriebildung; </w:t>
            </w:r>
            <w:r>
              <w:rPr>
                <w:sz w:val="20"/>
                <w:szCs w:val="20"/>
              </w:rPr>
              <w:t>Reflektion des gesellschaftlichen Nutzens ökonomischer Theoriebildung</w:t>
            </w:r>
          </w:p>
          <w:p w:rsidR="00442463" w:rsidRDefault="00442463" w:rsidP="00072120">
            <w:pPr>
              <w:pStyle w:val="Listenabsatz"/>
              <w:spacing w:before="0"/>
              <w:ind w:left="0"/>
              <w:jc w:val="left"/>
              <w:rPr>
                <w:sz w:val="20"/>
                <w:szCs w:val="20"/>
              </w:rPr>
            </w:pPr>
            <w:r>
              <w:rPr>
                <w:sz w:val="20"/>
                <w:szCs w:val="20"/>
              </w:rPr>
              <w:t>Semina</w:t>
            </w:r>
            <w:r w:rsidR="007A26E5">
              <w:rPr>
                <w:sz w:val="20"/>
                <w:szCs w:val="20"/>
              </w:rPr>
              <w:t xml:space="preserve">r: </w:t>
            </w:r>
            <w:r w:rsidR="003E2236">
              <w:rPr>
                <w:sz w:val="20"/>
                <w:szCs w:val="20"/>
              </w:rPr>
              <w:t>Theorie Soziologie</w:t>
            </w:r>
            <w:r w:rsidR="00072120">
              <w:rPr>
                <w:sz w:val="20"/>
                <w:szCs w:val="20"/>
              </w:rPr>
              <w:t xml:space="preserve">: </w:t>
            </w:r>
          </w:p>
          <w:p w:rsidR="001A3B2E" w:rsidRPr="00072120" w:rsidRDefault="003E2236" w:rsidP="00442463">
            <w:pPr>
              <w:pStyle w:val="Listenabsatz"/>
              <w:spacing w:before="0"/>
              <w:ind w:left="708"/>
              <w:jc w:val="left"/>
              <w:rPr>
                <w:sz w:val="20"/>
                <w:szCs w:val="20"/>
              </w:rPr>
            </w:pPr>
            <w:r w:rsidRPr="00072120">
              <w:rPr>
                <w:sz w:val="20"/>
                <w:szCs w:val="20"/>
              </w:rPr>
              <w:t xml:space="preserve">Klassikerstudium, </w:t>
            </w:r>
            <w:proofErr w:type="spellStart"/>
            <w:r w:rsidRPr="00072120">
              <w:rPr>
                <w:sz w:val="20"/>
                <w:szCs w:val="20"/>
              </w:rPr>
              <w:t>z.B</w:t>
            </w:r>
            <w:proofErr w:type="spellEnd"/>
            <w:r w:rsidRPr="00072120">
              <w:rPr>
                <w:sz w:val="20"/>
                <w:szCs w:val="20"/>
              </w:rPr>
              <w:t xml:space="preserve"> Max Weber</w:t>
            </w:r>
            <w:r w:rsidR="00072120">
              <w:rPr>
                <w:sz w:val="20"/>
                <w:szCs w:val="20"/>
              </w:rPr>
              <w:t xml:space="preserve">; </w:t>
            </w:r>
            <w:r>
              <w:rPr>
                <w:sz w:val="20"/>
                <w:szCs w:val="20"/>
              </w:rPr>
              <w:t>Studium soziologischer Grundlagentexte, Le</w:t>
            </w:r>
            <w:r w:rsidR="00072120">
              <w:rPr>
                <w:sz w:val="20"/>
                <w:szCs w:val="20"/>
              </w:rPr>
              <w:t xml:space="preserve">sen und gemeinsames Diskutieren; </w:t>
            </w:r>
            <w:r>
              <w:rPr>
                <w:sz w:val="20"/>
                <w:szCs w:val="20"/>
              </w:rPr>
              <w:t>Historis</w:t>
            </w:r>
            <w:r w:rsidR="00072120">
              <w:rPr>
                <w:sz w:val="20"/>
                <w:szCs w:val="20"/>
              </w:rPr>
              <w:t xml:space="preserve">ch-kritische Textinterpretation; </w:t>
            </w:r>
            <w:r>
              <w:rPr>
                <w:sz w:val="20"/>
                <w:szCs w:val="20"/>
              </w:rPr>
              <w:t>Relevante Grundbegriffe und Entw</w:t>
            </w:r>
            <w:r w:rsidR="00072120">
              <w:rPr>
                <w:sz w:val="20"/>
                <w:szCs w:val="20"/>
              </w:rPr>
              <w:t xml:space="preserve">icklungen in der Theoriebildung; </w:t>
            </w:r>
            <w:r w:rsidRPr="00072120">
              <w:rPr>
                <w:sz w:val="20"/>
                <w:szCs w:val="20"/>
              </w:rPr>
              <w:t>Reflektion des gesellschaftlichen Nutzens soziologischer Theoriebildung</w:t>
            </w:r>
          </w:p>
        </w:tc>
      </w:tr>
      <w:tr w:rsidR="001A3B2E" w:rsidRPr="003E723A" w:rsidTr="00C76899">
        <w:tc>
          <w:tcPr>
            <w:tcW w:w="2552" w:type="dxa"/>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Didaktisches Konzept</w:t>
            </w:r>
          </w:p>
        </w:tc>
        <w:tc>
          <w:tcPr>
            <w:tcW w:w="6520" w:type="dxa"/>
            <w:gridSpan w:val="2"/>
            <w:shd w:val="clear" w:color="auto" w:fill="FDE9D9" w:themeFill="accent6" w:themeFillTint="33"/>
          </w:tcPr>
          <w:p w:rsidR="001A3B2E" w:rsidRDefault="002100F5" w:rsidP="00072120">
            <w:pPr>
              <w:spacing w:before="0"/>
              <w:rPr>
                <w:rFonts w:asciiTheme="minorHAnsi" w:hAnsiTheme="minorHAnsi" w:cs="Arial"/>
                <w:sz w:val="20"/>
                <w:szCs w:val="24"/>
                <w:lang w:eastAsia="de-DE"/>
              </w:rPr>
            </w:pPr>
            <w:r w:rsidRPr="002100F5">
              <w:rPr>
                <w:rFonts w:asciiTheme="minorHAnsi" w:hAnsiTheme="minorHAnsi" w:cs="Arial"/>
                <w:sz w:val="20"/>
                <w:szCs w:val="24"/>
                <w:lang w:eastAsia="de-DE"/>
              </w:rPr>
              <w:t>Seminar</w:t>
            </w:r>
            <w:r>
              <w:rPr>
                <w:rFonts w:asciiTheme="minorHAnsi" w:hAnsiTheme="minorHAnsi" w:cs="Arial"/>
                <w:sz w:val="20"/>
                <w:szCs w:val="24"/>
                <w:lang w:eastAsia="de-DE"/>
              </w:rPr>
              <w:t>: Theorie Volkswirtschaftslehre (2 SWS, 6 LP, Pflichtveranstaltung)</w:t>
            </w:r>
          </w:p>
          <w:p w:rsidR="002100F5" w:rsidRDefault="002100F5" w:rsidP="003C3CFD">
            <w:pPr>
              <w:spacing w:before="60"/>
              <w:rPr>
                <w:rFonts w:asciiTheme="minorHAnsi" w:hAnsiTheme="minorHAnsi" w:cs="Arial"/>
                <w:sz w:val="20"/>
                <w:szCs w:val="24"/>
                <w:lang w:eastAsia="de-DE"/>
              </w:rPr>
            </w:pPr>
            <w:r>
              <w:rPr>
                <w:rFonts w:asciiTheme="minorHAnsi" w:hAnsiTheme="minorHAnsi" w:cs="Arial"/>
                <w:sz w:val="20"/>
                <w:szCs w:val="24"/>
                <w:lang w:eastAsia="de-DE"/>
              </w:rPr>
              <w:t>Seminar: Theorie Soziologie (2 SWS, 6 LP, Pflichtveranstaltung)</w:t>
            </w:r>
          </w:p>
          <w:p w:rsidR="002100F5" w:rsidRPr="00072120" w:rsidRDefault="002100F5" w:rsidP="00072120">
            <w:pPr>
              <w:spacing w:before="0"/>
              <w:rPr>
                <w:rFonts w:asciiTheme="minorHAnsi" w:hAnsiTheme="minorHAnsi" w:cs="Arial"/>
                <w:sz w:val="20"/>
                <w:szCs w:val="24"/>
                <w:lang w:eastAsia="de-DE"/>
              </w:rPr>
            </w:pPr>
            <w:r w:rsidRPr="002100F5">
              <w:rPr>
                <w:rFonts w:asciiTheme="minorHAnsi" w:hAnsiTheme="minorHAnsi" w:cs="Arial"/>
                <w:sz w:val="20"/>
                <w:szCs w:val="24"/>
                <w:lang w:eastAsia="de-DE"/>
              </w:rPr>
              <w:t>In den beiden Seminaren des Moduls kommen Lehrgespräche, Textanalyse u -diskussion zum Einsatz.</w:t>
            </w:r>
          </w:p>
        </w:tc>
      </w:tr>
      <w:tr w:rsidR="001A3B2E" w:rsidRPr="003E723A" w:rsidTr="00C76899">
        <w:tc>
          <w:tcPr>
            <w:tcW w:w="2552" w:type="dxa"/>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Unterrichtssprache</w:t>
            </w:r>
          </w:p>
        </w:tc>
        <w:tc>
          <w:tcPr>
            <w:tcW w:w="6520" w:type="dxa"/>
            <w:gridSpan w:val="2"/>
            <w:shd w:val="clear" w:color="auto" w:fill="FDE9D9" w:themeFill="accent6" w:themeFillTint="33"/>
          </w:tcPr>
          <w:p w:rsidR="001A3B2E" w:rsidRPr="003E723A" w:rsidRDefault="001A3B2E" w:rsidP="009F4013">
            <w:pPr>
              <w:spacing w:before="0" w:after="60" w:line="300" w:lineRule="atLeast"/>
              <w:rPr>
                <w:rFonts w:asciiTheme="minorHAnsi" w:hAnsiTheme="minorHAnsi" w:cs="Arial"/>
                <w:i/>
                <w:sz w:val="20"/>
                <w:szCs w:val="24"/>
                <w:lang w:eastAsia="de-DE"/>
              </w:rPr>
            </w:pPr>
            <w:r>
              <w:rPr>
                <w:sz w:val="20"/>
                <w:szCs w:val="20"/>
              </w:rPr>
              <w:t>Deutsch</w:t>
            </w:r>
          </w:p>
        </w:tc>
      </w:tr>
      <w:tr w:rsidR="001A3B2E" w:rsidRPr="003E723A" w:rsidTr="00C76899">
        <w:tc>
          <w:tcPr>
            <w:tcW w:w="2552" w:type="dxa"/>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Formale Voraussetzungen für die Teilnahme</w:t>
            </w:r>
          </w:p>
        </w:tc>
        <w:tc>
          <w:tcPr>
            <w:tcW w:w="6520" w:type="dxa"/>
            <w:gridSpan w:val="2"/>
            <w:shd w:val="clear" w:color="auto" w:fill="FDE9D9" w:themeFill="accent6" w:themeFillTint="33"/>
          </w:tcPr>
          <w:p w:rsidR="001A3B2E" w:rsidRPr="007A26E5" w:rsidRDefault="001A3B2E" w:rsidP="009F4013">
            <w:pPr>
              <w:spacing w:before="0" w:after="60" w:line="300" w:lineRule="atLeast"/>
              <w:rPr>
                <w:rFonts w:asciiTheme="minorHAnsi" w:hAnsiTheme="minorHAnsi" w:cs="Arial"/>
                <w:sz w:val="20"/>
                <w:szCs w:val="24"/>
                <w:lang w:eastAsia="de-DE"/>
              </w:rPr>
            </w:pPr>
            <w:r w:rsidRPr="007A26E5">
              <w:rPr>
                <w:rFonts w:asciiTheme="minorHAnsi" w:hAnsiTheme="minorHAnsi" w:cs="Arial"/>
                <w:sz w:val="20"/>
                <w:szCs w:val="24"/>
                <w:lang w:eastAsia="de-DE"/>
              </w:rPr>
              <w:t>Keine</w:t>
            </w:r>
          </w:p>
        </w:tc>
      </w:tr>
      <w:tr w:rsidR="001A3B2E" w:rsidRPr="003E723A" w:rsidTr="00C76899">
        <w:tc>
          <w:tcPr>
            <w:tcW w:w="2552" w:type="dxa"/>
            <w:shd w:val="clear" w:color="auto" w:fill="FDE9D9" w:themeFill="accent6" w:themeFillTint="33"/>
          </w:tcPr>
          <w:p w:rsidR="001A3B2E" w:rsidRPr="003E723A" w:rsidRDefault="00F906F6" w:rsidP="00C61761">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Empf. </w:t>
            </w:r>
            <w:r w:rsidR="001A3B2E" w:rsidRPr="003E723A">
              <w:rPr>
                <w:rFonts w:asciiTheme="minorHAnsi" w:hAnsiTheme="minorHAnsi" w:cs="Arial"/>
                <w:b/>
                <w:sz w:val="20"/>
                <w:szCs w:val="24"/>
                <w:lang w:eastAsia="de-DE"/>
              </w:rPr>
              <w:t>Voraussetzungen für die Teilnahme</w:t>
            </w:r>
          </w:p>
        </w:tc>
        <w:tc>
          <w:tcPr>
            <w:tcW w:w="6520" w:type="dxa"/>
            <w:gridSpan w:val="2"/>
            <w:shd w:val="clear" w:color="auto" w:fill="FDE9D9" w:themeFill="accent6" w:themeFillTint="33"/>
          </w:tcPr>
          <w:p w:rsidR="001A3B2E" w:rsidRPr="007A26E5" w:rsidRDefault="001A3B2E" w:rsidP="009F4013">
            <w:pPr>
              <w:spacing w:before="0" w:after="60" w:line="300" w:lineRule="atLeast"/>
              <w:rPr>
                <w:rFonts w:asciiTheme="minorHAnsi" w:hAnsiTheme="minorHAnsi" w:cs="Arial"/>
                <w:sz w:val="20"/>
                <w:szCs w:val="24"/>
                <w:lang w:eastAsia="de-DE"/>
              </w:rPr>
            </w:pPr>
            <w:r w:rsidRPr="007A26E5">
              <w:rPr>
                <w:rFonts w:asciiTheme="minorHAnsi" w:hAnsiTheme="minorHAnsi" w:cs="Arial"/>
                <w:sz w:val="20"/>
                <w:szCs w:val="24"/>
                <w:lang w:eastAsia="de-DE"/>
              </w:rPr>
              <w:t>Keine</w:t>
            </w:r>
          </w:p>
        </w:tc>
      </w:tr>
      <w:tr w:rsidR="001A3B2E" w:rsidRPr="003E723A" w:rsidTr="00C76899">
        <w:tc>
          <w:tcPr>
            <w:tcW w:w="2552" w:type="dxa"/>
            <w:vMerge w:val="restart"/>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Modu</w:t>
            </w:r>
            <w:r>
              <w:rPr>
                <w:rFonts w:asciiTheme="minorHAnsi" w:hAnsiTheme="minorHAnsi" w:cs="Arial"/>
                <w:b/>
                <w:sz w:val="20"/>
                <w:szCs w:val="24"/>
                <w:lang w:eastAsia="de-DE"/>
              </w:rPr>
              <w:t>lprüfung - Rahmenvorgaben (</w:t>
            </w:r>
            <w:r w:rsidRPr="003E723A">
              <w:rPr>
                <w:rFonts w:asciiTheme="minorHAnsi" w:hAnsiTheme="minorHAnsi" w:cs="Arial"/>
                <w:b/>
                <w:sz w:val="20"/>
                <w:szCs w:val="24"/>
                <w:lang w:eastAsia="de-DE"/>
              </w:rPr>
              <w:t>inkl. Teilprüfungen)</w:t>
            </w:r>
          </w:p>
        </w:tc>
        <w:tc>
          <w:tcPr>
            <w:tcW w:w="6520" w:type="dxa"/>
            <w:gridSpan w:val="2"/>
            <w:shd w:val="clear" w:color="auto" w:fill="FDE9D9" w:themeFill="accent6" w:themeFillTint="33"/>
          </w:tcPr>
          <w:p w:rsidR="001A3B2E" w:rsidRPr="002216CE" w:rsidRDefault="001A3B2E" w:rsidP="00072120">
            <w:pPr>
              <w:spacing w:before="0" w:after="60" w:line="300" w:lineRule="atLeast"/>
              <w:rPr>
                <w:rFonts w:asciiTheme="minorHAnsi" w:hAnsiTheme="minorHAnsi" w:cs="Arial"/>
                <w:b/>
                <w:sz w:val="20"/>
                <w:szCs w:val="24"/>
                <w:lang w:eastAsia="de-DE"/>
              </w:rPr>
            </w:pPr>
            <w:r w:rsidRPr="002216CE">
              <w:rPr>
                <w:rFonts w:asciiTheme="minorHAnsi" w:hAnsiTheme="minorHAnsi" w:cs="Arial"/>
                <w:b/>
                <w:sz w:val="20"/>
                <w:szCs w:val="24"/>
                <w:lang w:eastAsia="de-DE"/>
              </w:rPr>
              <w:t xml:space="preserve">Teilprüfung I: </w:t>
            </w:r>
            <w:r w:rsidR="007A26E5">
              <w:rPr>
                <w:rFonts w:asciiTheme="minorHAnsi" w:hAnsiTheme="minorHAnsi" w:cs="Arial"/>
                <w:b/>
                <w:sz w:val="20"/>
                <w:szCs w:val="24"/>
                <w:lang w:eastAsia="de-DE"/>
              </w:rPr>
              <w:t>Seminar: Theorie Volkswirtschaftslehre</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A3B2E" w:rsidRPr="003E723A"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 xml:space="preserve">Art: </w:t>
            </w:r>
          </w:p>
        </w:tc>
        <w:tc>
          <w:tcPr>
            <w:tcW w:w="3118" w:type="dxa"/>
            <w:shd w:val="clear" w:color="auto" w:fill="FDE9D9" w:themeFill="accent6" w:themeFillTint="33"/>
          </w:tcPr>
          <w:p w:rsidR="00BA372C" w:rsidRDefault="001A3B2E" w:rsidP="00BA372C">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sidR="00072120">
              <w:rPr>
                <w:rFonts w:asciiTheme="minorHAnsi" w:hAnsiTheme="minorHAnsi" w:cs="Arial"/>
                <w:sz w:val="20"/>
                <w:szCs w:val="24"/>
                <w:lang w:eastAsia="de-DE"/>
              </w:rPr>
              <w:t xml:space="preserve"> </w:t>
            </w:r>
            <w:r w:rsidR="00072120" w:rsidRPr="00BA372C">
              <w:rPr>
                <w:rFonts w:asciiTheme="minorHAnsi" w:hAnsiTheme="minorHAnsi" w:cs="Arial"/>
                <w:i/>
                <w:sz w:val="20"/>
                <w:szCs w:val="24"/>
                <w:lang w:eastAsia="de-DE"/>
              </w:rPr>
              <w:t xml:space="preserve">oder </w:t>
            </w:r>
            <w:r w:rsidR="00072120">
              <w:rPr>
                <w:rFonts w:asciiTheme="minorHAnsi" w:hAnsiTheme="minorHAnsi" w:cs="Arial"/>
                <w:sz w:val="20"/>
                <w:szCs w:val="24"/>
                <w:lang w:eastAsia="de-DE"/>
              </w:rPr>
              <w:t>Referat mit Verschriftlichung</w:t>
            </w:r>
            <w:r w:rsidR="00DF22FB">
              <w:rPr>
                <w:rFonts w:asciiTheme="minorHAnsi" w:hAnsiTheme="minorHAnsi" w:cs="Arial"/>
                <w:sz w:val="20"/>
                <w:szCs w:val="24"/>
                <w:lang w:eastAsia="de-DE"/>
              </w:rPr>
              <w:t>.</w:t>
            </w:r>
          </w:p>
          <w:p w:rsidR="00BA372C" w:rsidRPr="00BC0D9F" w:rsidRDefault="00BA372C" w:rsidP="00BA372C">
            <w:pPr>
              <w:spacing w:before="0"/>
              <w:rPr>
                <w:rFonts w:asciiTheme="minorHAnsi" w:hAnsiTheme="minorHAnsi" w:cs="Arial"/>
                <w:sz w:val="20"/>
                <w:szCs w:val="24"/>
                <w:lang w:eastAsia="de-DE"/>
              </w:rPr>
            </w:pPr>
            <w:r w:rsidRPr="00BA372C">
              <w:rPr>
                <w:rFonts w:asciiTheme="minorHAnsi" w:hAnsiTheme="minorHAnsi" w:cs="Arial"/>
                <w:sz w:val="20"/>
                <w:szCs w:val="24"/>
                <w:lang w:eastAsia="de-DE"/>
              </w:rPr>
              <w:t>Prüfungsart wird zu Beginn der Veranstaltung bekannt gegeben</w:t>
            </w:r>
            <w:r>
              <w:rPr>
                <w:rFonts w:asciiTheme="minorHAnsi" w:hAnsiTheme="minorHAnsi" w:cs="Arial"/>
                <w:sz w:val="20"/>
                <w:szCs w:val="24"/>
                <w:lang w:eastAsia="de-DE"/>
              </w:rPr>
              <w:t>.</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A3B2E" w:rsidRPr="003E723A"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shd w:val="clear" w:color="auto" w:fill="FDE9D9" w:themeFill="accent6" w:themeFillTint="33"/>
          </w:tcPr>
          <w:p w:rsidR="001A3B2E" w:rsidRPr="007A26E5" w:rsidRDefault="001A3B2E" w:rsidP="00072120">
            <w:pPr>
              <w:spacing w:before="0" w:after="60"/>
              <w:rPr>
                <w:rFonts w:asciiTheme="minorHAnsi" w:hAnsiTheme="minorHAnsi" w:cs="Arial"/>
                <w:sz w:val="20"/>
                <w:szCs w:val="24"/>
                <w:lang w:eastAsia="de-DE"/>
              </w:rPr>
            </w:pPr>
            <w:r w:rsidRPr="007A26E5">
              <w:rPr>
                <w:rFonts w:asciiTheme="minorHAnsi" w:hAnsiTheme="minorHAnsi" w:cs="Arial"/>
                <w:sz w:val="20"/>
                <w:szCs w:val="24"/>
                <w:lang w:eastAsia="de-DE"/>
              </w:rPr>
              <w:t>Keine</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A3B2E" w:rsidRPr="003E723A"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shd w:val="clear" w:color="auto" w:fill="FDE9D9" w:themeFill="accent6" w:themeFillTint="33"/>
          </w:tcPr>
          <w:p w:rsidR="001A3B2E" w:rsidRPr="007A26E5" w:rsidRDefault="001A3B2E" w:rsidP="00072120">
            <w:pPr>
              <w:spacing w:before="0" w:after="60"/>
              <w:rPr>
                <w:rFonts w:asciiTheme="minorHAnsi" w:hAnsiTheme="minorHAnsi" w:cs="Arial"/>
                <w:sz w:val="20"/>
                <w:szCs w:val="24"/>
                <w:lang w:eastAsia="de-DE"/>
              </w:rPr>
            </w:pPr>
            <w:r w:rsidRPr="007A26E5">
              <w:rPr>
                <w:rFonts w:asciiTheme="minorHAnsi" w:hAnsiTheme="minorHAnsi" w:cs="Arial"/>
                <w:sz w:val="20"/>
                <w:szCs w:val="24"/>
                <w:lang w:eastAsia="de-DE"/>
              </w:rPr>
              <w:t>Deutsch</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A3B2E" w:rsidRPr="003E723A"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shd w:val="clear" w:color="auto" w:fill="FDE9D9" w:themeFill="accent6" w:themeFillTint="33"/>
          </w:tcPr>
          <w:p w:rsidR="001A3B2E" w:rsidRPr="00072120" w:rsidRDefault="00072120" w:rsidP="00072120">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en); Referat Verschriftlichung (7-10 Seiten)</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A3B2E" w:rsidRPr="003E723A" w:rsidRDefault="002100F5" w:rsidP="00C61761">
            <w:pPr>
              <w:spacing w:before="60" w:after="60"/>
              <w:rPr>
                <w:rFonts w:asciiTheme="minorHAnsi" w:hAnsiTheme="minorHAnsi" w:cs="Arial"/>
                <w:sz w:val="20"/>
                <w:szCs w:val="24"/>
                <w:lang w:eastAsia="de-DE"/>
              </w:rPr>
            </w:pPr>
            <w:r>
              <w:rPr>
                <w:rFonts w:asciiTheme="minorHAnsi" w:hAnsiTheme="minorHAnsi" w:cs="Arial"/>
                <w:sz w:val="20"/>
                <w:szCs w:val="24"/>
                <w:lang w:eastAsia="de-DE"/>
              </w:rPr>
              <w:t>Gewichtung der Teilprüfung</w:t>
            </w:r>
            <w:r w:rsidR="001A3B2E" w:rsidRPr="003E723A">
              <w:rPr>
                <w:rFonts w:asciiTheme="minorHAnsi" w:hAnsiTheme="minorHAnsi" w:cs="Arial"/>
                <w:sz w:val="20"/>
                <w:szCs w:val="24"/>
                <w:lang w:eastAsia="de-DE"/>
              </w:rPr>
              <w:t xml:space="preserve"> bei der Modulnotenbildung:</w:t>
            </w:r>
          </w:p>
        </w:tc>
        <w:tc>
          <w:tcPr>
            <w:tcW w:w="3118" w:type="dxa"/>
            <w:shd w:val="clear" w:color="auto" w:fill="FDE9D9" w:themeFill="accent6" w:themeFillTint="33"/>
          </w:tcPr>
          <w:p w:rsidR="001A3B2E" w:rsidRPr="002216CE" w:rsidRDefault="000D2E4A" w:rsidP="00072120">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Teilprüfungen gehen jeweils mit 50% in die Modulnote ein.</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1A3B2E" w:rsidRPr="002216CE" w:rsidRDefault="001A3B2E" w:rsidP="00C61761">
            <w:pPr>
              <w:spacing w:before="60" w:after="60"/>
              <w:rPr>
                <w:rFonts w:asciiTheme="minorHAnsi" w:hAnsiTheme="minorHAnsi" w:cs="Arial"/>
                <w:b/>
                <w:sz w:val="20"/>
                <w:szCs w:val="24"/>
                <w:lang w:eastAsia="de-DE"/>
              </w:rPr>
            </w:pPr>
            <w:r w:rsidRPr="002216CE">
              <w:rPr>
                <w:rFonts w:asciiTheme="minorHAnsi" w:hAnsiTheme="minorHAnsi" w:cs="Arial"/>
                <w:b/>
                <w:sz w:val="20"/>
                <w:szCs w:val="24"/>
                <w:lang w:eastAsia="de-DE"/>
              </w:rPr>
              <w:t>Teilprüfung I</w:t>
            </w:r>
            <w:r>
              <w:rPr>
                <w:rFonts w:asciiTheme="minorHAnsi" w:hAnsiTheme="minorHAnsi" w:cs="Arial"/>
                <w:b/>
                <w:sz w:val="20"/>
                <w:szCs w:val="24"/>
                <w:lang w:eastAsia="de-DE"/>
              </w:rPr>
              <w:t>I</w:t>
            </w:r>
            <w:r w:rsidRPr="002216CE">
              <w:rPr>
                <w:rFonts w:asciiTheme="minorHAnsi" w:hAnsiTheme="minorHAnsi" w:cs="Arial"/>
                <w:b/>
                <w:sz w:val="20"/>
                <w:szCs w:val="24"/>
                <w:lang w:eastAsia="de-DE"/>
              </w:rPr>
              <w:t xml:space="preserve">: Seminar: </w:t>
            </w:r>
            <w:r w:rsidR="007A26E5">
              <w:rPr>
                <w:rFonts w:asciiTheme="minorHAnsi" w:hAnsiTheme="minorHAnsi" w:cs="Arial"/>
                <w:b/>
                <w:sz w:val="20"/>
                <w:szCs w:val="24"/>
                <w:lang w:eastAsia="de-DE"/>
              </w:rPr>
              <w:t>Theorie Soziologie</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A3B2E" w:rsidRPr="002216CE" w:rsidRDefault="001A3B2E" w:rsidP="00C61761">
            <w:pPr>
              <w:spacing w:before="60" w:after="60"/>
              <w:rPr>
                <w:rFonts w:asciiTheme="minorHAnsi" w:hAnsiTheme="minorHAnsi" w:cs="Arial"/>
                <w:sz w:val="20"/>
                <w:szCs w:val="24"/>
                <w:lang w:eastAsia="de-DE"/>
              </w:rPr>
            </w:pPr>
            <w:r w:rsidRPr="002216CE">
              <w:rPr>
                <w:rFonts w:asciiTheme="minorHAnsi" w:hAnsiTheme="minorHAnsi" w:cs="Arial"/>
                <w:sz w:val="20"/>
                <w:szCs w:val="24"/>
                <w:lang w:eastAsia="de-DE"/>
              </w:rPr>
              <w:t>Art:</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A3B2E" w:rsidRPr="002216CE" w:rsidRDefault="001A3B2E" w:rsidP="00072120">
            <w:pPr>
              <w:spacing w:before="0" w:after="60"/>
              <w:rPr>
                <w:rFonts w:asciiTheme="minorHAnsi" w:hAnsiTheme="minorHAnsi" w:cs="Arial"/>
                <w:b/>
                <w:sz w:val="20"/>
                <w:szCs w:val="24"/>
                <w:lang w:eastAsia="de-DE"/>
              </w:rPr>
            </w:pPr>
            <w:r w:rsidRPr="00BC0D9F">
              <w:rPr>
                <w:rFonts w:asciiTheme="minorHAnsi" w:hAnsiTheme="minorHAnsi" w:cs="Arial"/>
                <w:sz w:val="20"/>
                <w:szCs w:val="24"/>
                <w:lang w:eastAsia="de-DE"/>
              </w:rPr>
              <w:t>Hausarbeit</w:t>
            </w:r>
            <w:r w:rsidR="009E3CB5">
              <w:rPr>
                <w:rFonts w:asciiTheme="minorHAnsi" w:hAnsiTheme="minorHAnsi" w:cs="Arial"/>
                <w:sz w:val="20"/>
                <w:szCs w:val="24"/>
                <w:lang w:eastAsia="de-DE"/>
              </w:rPr>
              <w:t xml:space="preserve"> </w:t>
            </w:r>
            <w:r w:rsidR="00072120" w:rsidRPr="00072120">
              <w:rPr>
                <w:rFonts w:asciiTheme="minorHAnsi" w:hAnsiTheme="minorHAnsi" w:cs="Arial"/>
                <w:sz w:val="20"/>
                <w:szCs w:val="24"/>
                <w:lang w:eastAsia="de-DE"/>
              </w:rPr>
              <w:t>oder Referat mit Verschriftlichung</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A3B2E" w:rsidRPr="002216CE"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A3B2E" w:rsidRPr="00BC0D9F" w:rsidRDefault="001A3B2E" w:rsidP="00072120">
            <w:pPr>
              <w:spacing w:before="0" w:after="60"/>
              <w:rPr>
                <w:rFonts w:asciiTheme="minorHAnsi" w:hAnsiTheme="minorHAnsi" w:cs="Arial"/>
                <w:sz w:val="20"/>
                <w:szCs w:val="24"/>
                <w:lang w:eastAsia="de-DE"/>
              </w:rPr>
            </w:pPr>
            <w:r>
              <w:rPr>
                <w:rFonts w:asciiTheme="minorHAnsi" w:hAnsiTheme="minorHAnsi" w:cs="Arial"/>
                <w:sz w:val="20"/>
                <w:szCs w:val="24"/>
                <w:lang w:eastAsia="de-DE"/>
              </w:rPr>
              <w:t>Keine</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A26E5" w:rsidRPr="002216CE"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A3B2E" w:rsidRPr="00C61761" w:rsidRDefault="001A3B2E" w:rsidP="00072120">
            <w:pPr>
              <w:spacing w:before="0" w:after="60"/>
              <w:rPr>
                <w:rFonts w:asciiTheme="minorHAnsi" w:hAnsiTheme="minorHAnsi" w:cs="Arial"/>
                <w:sz w:val="20"/>
                <w:szCs w:val="24"/>
                <w:lang w:eastAsia="de-DE"/>
              </w:rPr>
            </w:pPr>
            <w:r w:rsidRPr="00C61761">
              <w:rPr>
                <w:rFonts w:asciiTheme="minorHAnsi" w:hAnsiTheme="minorHAnsi" w:cs="Arial"/>
                <w:sz w:val="20"/>
                <w:szCs w:val="24"/>
                <w:lang w:eastAsia="de-DE"/>
              </w:rPr>
              <w:t>Deutsch</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A3B2E" w:rsidRPr="002216CE"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A3B2E" w:rsidRPr="00BC0D9F" w:rsidRDefault="00072120" w:rsidP="00072120">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en); Referat Verschriftlichung (7-10 Seiten)</w:t>
            </w:r>
          </w:p>
        </w:tc>
      </w:tr>
      <w:tr w:rsidR="001A3B2E" w:rsidRPr="003E723A" w:rsidTr="00C76899">
        <w:tc>
          <w:tcPr>
            <w:tcW w:w="2552" w:type="dxa"/>
            <w:vMerge/>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A3B2E" w:rsidRPr="002216CE" w:rsidRDefault="001A3B2E" w:rsidP="00072120">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A3B2E" w:rsidRPr="00BC0D9F" w:rsidRDefault="000D2E4A" w:rsidP="00072120">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Teilprüfungen gehen jeweils mit 50% in die Modulnote ein.</w:t>
            </w:r>
          </w:p>
        </w:tc>
      </w:tr>
      <w:tr w:rsidR="001A3B2E"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3B2E" w:rsidRPr="00BC7363" w:rsidRDefault="001A3B2E" w:rsidP="00C61761">
            <w:pPr>
              <w:spacing w:before="0" w:after="60"/>
              <w:rPr>
                <w:rFonts w:asciiTheme="minorHAnsi" w:hAnsiTheme="minorHAnsi" w:cs="Arial"/>
                <w:sz w:val="20"/>
                <w:szCs w:val="24"/>
                <w:lang w:eastAsia="de-DE"/>
              </w:rPr>
            </w:pPr>
            <w:r w:rsidRPr="00BC7363">
              <w:rPr>
                <w:rFonts w:asciiTheme="minorHAnsi" w:hAnsiTheme="minorHAnsi" w:cs="Arial"/>
                <w:sz w:val="20"/>
                <w:szCs w:val="24"/>
                <w:lang w:eastAsia="de-DE"/>
              </w:rPr>
              <w:t xml:space="preserve">Leistungspunkte für das gesamte Modul:  </w:t>
            </w:r>
            <w:r w:rsidR="00C61761">
              <w:rPr>
                <w:rFonts w:asciiTheme="minorHAnsi" w:hAnsiTheme="minorHAnsi" w:cs="Arial"/>
                <w:sz w:val="20"/>
                <w:szCs w:val="24"/>
                <w:lang w:eastAsia="de-DE"/>
              </w:rPr>
              <w:t>12 LP</w:t>
            </w:r>
          </w:p>
        </w:tc>
      </w:tr>
      <w:tr w:rsidR="001A3B2E" w:rsidRPr="003E723A" w:rsidTr="00BA372C">
        <w:trPr>
          <w:trHeight w:val="512"/>
        </w:trPr>
        <w:tc>
          <w:tcPr>
            <w:tcW w:w="2552" w:type="dxa"/>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1A3B2E" w:rsidRPr="00072120" w:rsidRDefault="001A3B2E" w:rsidP="00EA353B">
            <w:pPr>
              <w:spacing w:before="0" w:after="60"/>
              <w:rPr>
                <w:rFonts w:asciiTheme="minorHAnsi" w:hAnsiTheme="minorHAnsi" w:cs="Arial"/>
                <w:i/>
                <w:sz w:val="20"/>
                <w:szCs w:val="20"/>
                <w:lang w:eastAsia="de-DE"/>
              </w:rPr>
            </w:pPr>
            <w:r w:rsidRPr="00072120">
              <w:rPr>
                <w:rFonts w:cstheme="minorHAnsi"/>
                <w:sz w:val="20"/>
                <w:szCs w:val="20"/>
              </w:rPr>
              <w:t xml:space="preserve">Die Seminare des Moduls, die Prüfungsleistungen und das Selbststudium der Studierenden bilden eine Einheit und werden insgesamt mit </w:t>
            </w:r>
            <w:r w:rsidR="00EA353B">
              <w:rPr>
                <w:rFonts w:cstheme="minorHAnsi"/>
                <w:sz w:val="20"/>
                <w:szCs w:val="20"/>
              </w:rPr>
              <w:t>12</w:t>
            </w:r>
            <w:r w:rsidR="00EA353B" w:rsidRPr="00072120">
              <w:rPr>
                <w:rFonts w:cstheme="minorHAnsi"/>
                <w:sz w:val="20"/>
                <w:szCs w:val="20"/>
              </w:rPr>
              <w:t xml:space="preserve"> </w:t>
            </w:r>
            <w:proofErr w:type="gramStart"/>
            <w:r w:rsidRPr="00072120">
              <w:rPr>
                <w:rFonts w:cstheme="minorHAnsi"/>
                <w:sz w:val="20"/>
                <w:szCs w:val="20"/>
              </w:rPr>
              <w:t>L</w:t>
            </w:r>
            <w:r w:rsidR="0076007B">
              <w:rPr>
                <w:rFonts w:cstheme="minorHAnsi"/>
                <w:sz w:val="20"/>
                <w:szCs w:val="20"/>
              </w:rPr>
              <w:t>P</w:t>
            </w:r>
            <w:proofErr w:type="gramEnd"/>
            <w:r w:rsidR="00EA353B">
              <w:rPr>
                <w:rFonts w:cstheme="minorHAnsi"/>
                <w:sz w:val="20"/>
                <w:szCs w:val="20"/>
              </w:rPr>
              <w:t xml:space="preserve"> </w:t>
            </w:r>
            <w:r w:rsidRPr="00072120">
              <w:rPr>
                <w:rFonts w:cstheme="minorHAnsi"/>
                <w:sz w:val="20"/>
                <w:szCs w:val="20"/>
              </w:rPr>
              <w:t>bewertet.</w:t>
            </w:r>
          </w:p>
        </w:tc>
      </w:tr>
      <w:tr w:rsidR="001A3B2E" w:rsidRPr="003E723A" w:rsidTr="00C76899">
        <w:tc>
          <w:tcPr>
            <w:tcW w:w="2552" w:type="dxa"/>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proofErr w:type="spellStart"/>
            <w:r w:rsidRPr="003E723A">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1A3B2E" w:rsidRPr="00BC7363" w:rsidRDefault="001A3B2E" w:rsidP="00072120">
            <w:pPr>
              <w:spacing w:before="0" w:after="60"/>
              <w:rPr>
                <w:rFonts w:asciiTheme="minorHAnsi" w:hAnsiTheme="minorHAnsi" w:cs="Arial"/>
                <w:sz w:val="20"/>
                <w:szCs w:val="24"/>
                <w:lang w:eastAsia="de-DE"/>
              </w:rPr>
            </w:pPr>
            <w:r w:rsidRPr="00BC7363">
              <w:rPr>
                <w:rFonts w:asciiTheme="minorHAnsi" w:hAnsiTheme="minorHAnsi" w:cs="Arial"/>
                <w:sz w:val="20"/>
                <w:szCs w:val="24"/>
                <w:lang w:eastAsia="de-DE"/>
              </w:rPr>
              <w:t>Pflichtmodul</w:t>
            </w:r>
          </w:p>
        </w:tc>
      </w:tr>
      <w:tr w:rsidR="001A3B2E" w:rsidRPr="003E723A" w:rsidTr="00C76899">
        <w:tc>
          <w:tcPr>
            <w:tcW w:w="2552" w:type="dxa"/>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Studienphase und Studiensemester</w:t>
            </w:r>
          </w:p>
        </w:tc>
        <w:tc>
          <w:tcPr>
            <w:tcW w:w="6520" w:type="dxa"/>
            <w:gridSpan w:val="2"/>
            <w:shd w:val="clear" w:color="auto" w:fill="FDE9D9" w:themeFill="accent6" w:themeFillTint="33"/>
          </w:tcPr>
          <w:p w:rsidR="001A3B2E" w:rsidRPr="00BC7363" w:rsidRDefault="00C61761" w:rsidP="00072120">
            <w:pPr>
              <w:spacing w:before="0" w:after="60"/>
              <w:rPr>
                <w:rFonts w:asciiTheme="minorHAnsi" w:hAnsiTheme="minorHAnsi" w:cs="Arial"/>
                <w:sz w:val="20"/>
                <w:szCs w:val="24"/>
                <w:lang w:eastAsia="de-DE"/>
              </w:rPr>
            </w:pPr>
            <w:r>
              <w:rPr>
                <w:rFonts w:asciiTheme="minorHAnsi" w:hAnsiTheme="minorHAnsi" w:cs="Arial"/>
                <w:sz w:val="20"/>
                <w:szCs w:val="24"/>
                <w:lang w:eastAsia="de-DE"/>
              </w:rPr>
              <w:t>Erstes bis zweites</w:t>
            </w:r>
            <w:r w:rsidR="001A3B2E" w:rsidRPr="00BC7363">
              <w:rPr>
                <w:rFonts w:asciiTheme="minorHAnsi" w:hAnsiTheme="minorHAnsi" w:cs="Arial"/>
                <w:sz w:val="20"/>
                <w:szCs w:val="24"/>
                <w:lang w:eastAsia="de-DE"/>
              </w:rPr>
              <w:t xml:space="preserve"> Semester</w:t>
            </w:r>
          </w:p>
        </w:tc>
      </w:tr>
      <w:tr w:rsidR="001A3B2E"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3B2E" w:rsidRDefault="007A26E5" w:rsidP="00072120">
            <w:pPr>
              <w:spacing w:before="0" w:after="60"/>
              <w:rPr>
                <w:rFonts w:asciiTheme="minorHAnsi" w:hAnsiTheme="minorHAnsi" w:cs="Arial"/>
                <w:sz w:val="20"/>
                <w:szCs w:val="24"/>
                <w:lang w:eastAsia="de-DE"/>
              </w:rPr>
            </w:pPr>
            <w:r>
              <w:rPr>
                <w:rFonts w:asciiTheme="minorHAnsi" w:hAnsiTheme="minorHAnsi" w:cs="Arial"/>
                <w:sz w:val="20"/>
                <w:szCs w:val="24"/>
                <w:lang w:eastAsia="de-DE"/>
              </w:rPr>
              <w:t>Seminar: Theorie Volkswirtschaftslehre</w:t>
            </w:r>
            <w:r w:rsidR="00145662">
              <w:rPr>
                <w:rFonts w:asciiTheme="minorHAnsi" w:hAnsiTheme="minorHAnsi" w:cs="Arial"/>
                <w:sz w:val="20"/>
                <w:szCs w:val="24"/>
                <w:lang w:eastAsia="de-DE"/>
              </w:rPr>
              <w:t xml:space="preserve"> (</w:t>
            </w:r>
            <w:r w:rsidR="00D8444F">
              <w:rPr>
                <w:rFonts w:asciiTheme="minorHAnsi" w:hAnsiTheme="minorHAnsi" w:cs="Arial"/>
                <w:sz w:val="20"/>
                <w:szCs w:val="24"/>
                <w:lang w:eastAsia="de-DE"/>
              </w:rPr>
              <w:t>jedes Wintersemester</w:t>
            </w:r>
            <w:r w:rsidR="00145662">
              <w:rPr>
                <w:rFonts w:asciiTheme="minorHAnsi" w:hAnsiTheme="minorHAnsi" w:cs="Arial"/>
                <w:sz w:val="20"/>
                <w:szCs w:val="24"/>
                <w:lang w:eastAsia="de-DE"/>
              </w:rPr>
              <w:t>)</w:t>
            </w:r>
          </w:p>
          <w:p w:rsidR="00C61761" w:rsidRPr="00BC7363" w:rsidRDefault="007A26E5" w:rsidP="00072120">
            <w:pPr>
              <w:spacing w:before="0" w:after="60"/>
              <w:rPr>
                <w:rFonts w:asciiTheme="minorHAnsi" w:hAnsiTheme="minorHAnsi" w:cs="Arial"/>
                <w:sz w:val="20"/>
                <w:szCs w:val="24"/>
                <w:lang w:eastAsia="de-DE"/>
              </w:rPr>
            </w:pPr>
            <w:r>
              <w:rPr>
                <w:rFonts w:asciiTheme="minorHAnsi" w:hAnsiTheme="minorHAnsi" w:cs="Arial"/>
                <w:sz w:val="20"/>
                <w:szCs w:val="24"/>
                <w:lang w:eastAsia="de-DE"/>
              </w:rPr>
              <w:t>Seminar: Theorie Soziologie</w:t>
            </w:r>
            <w:r w:rsidR="00145662">
              <w:rPr>
                <w:rFonts w:asciiTheme="minorHAnsi" w:hAnsiTheme="minorHAnsi" w:cs="Arial"/>
                <w:sz w:val="20"/>
                <w:szCs w:val="24"/>
                <w:lang w:eastAsia="de-DE"/>
              </w:rPr>
              <w:t xml:space="preserve"> (</w:t>
            </w:r>
            <w:r w:rsidR="00D8444F">
              <w:rPr>
                <w:rFonts w:asciiTheme="minorHAnsi" w:hAnsiTheme="minorHAnsi" w:cs="Arial"/>
                <w:sz w:val="20"/>
                <w:szCs w:val="24"/>
                <w:lang w:eastAsia="de-DE"/>
              </w:rPr>
              <w:t>jedes Sommersemester</w:t>
            </w:r>
            <w:r w:rsidR="00145662">
              <w:rPr>
                <w:rFonts w:asciiTheme="minorHAnsi" w:hAnsiTheme="minorHAnsi" w:cs="Arial"/>
                <w:sz w:val="20"/>
                <w:szCs w:val="24"/>
                <w:lang w:eastAsia="de-DE"/>
              </w:rPr>
              <w:t>)</w:t>
            </w:r>
          </w:p>
        </w:tc>
      </w:tr>
      <w:tr w:rsidR="001A3B2E"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3B2E" w:rsidRPr="003E723A" w:rsidRDefault="001A3B2E" w:rsidP="00C6176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3B2E" w:rsidRPr="00BC7363" w:rsidRDefault="00C61761" w:rsidP="00072120">
            <w:pPr>
              <w:spacing w:before="0" w:after="60"/>
              <w:rPr>
                <w:rFonts w:asciiTheme="minorHAnsi" w:hAnsiTheme="minorHAnsi" w:cs="Arial"/>
                <w:sz w:val="20"/>
                <w:szCs w:val="24"/>
                <w:lang w:eastAsia="de-DE"/>
              </w:rPr>
            </w:pPr>
            <w:r>
              <w:rPr>
                <w:rFonts w:asciiTheme="minorHAnsi" w:hAnsiTheme="minorHAnsi" w:cs="Arial"/>
                <w:sz w:val="20"/>
                <w:szCs w:val="24"/>
                <w:lang w:eastAsia="de-DE"/>
              </w:rPr>
              <w:t>Zwei</w:t>
            </w:r>
            <w:r w:rsidR="001A3B2E">
              <w:rPr>
                <w:rFonts w:asciiTheme="minorHAnsi" w:hAnsiTheme="minorHAnsi" w:cs="Arial"/>
                <w:sz w:val="20"/>
                <w:szCs w:val="24"/>
                <w:lang w:eastAsia="de-DE"/>
              </w:rPr>
              <w:t xml:space="preserve"> Semester</w:t>
            </w:r>
          </w:p>
        </w:tc>
      </w:tr>
      <w:tr w:rsidR="001A3B2E" w:rsidRPr="003E723A" w:rsidTr="00C76899">
        <w:tc>
          <w:tcPr>
            <w:tcW w:w="2552" w:type="dxa"/>
            <w:shd w:val="clear" w:color="auto" w:fill="FDE9D9" w:themeFill="accent6" w:themeFillTint="33"/>
          </w:tcPr>
          <w:p w:rsidR="001A3B2E" w:rsidRPr="003E723A" w:rsidRDefault="00DF22FB" w:rsidP="00C61761">
            <w:pPr>
              <w:spacing w:before="0" w:after="60"/>
              <w:rPr>
                <w:rFonts w:asciiTheme="minorHAnsi" w:hAnsiTheme="minorHAnsi" w:cs="Arial"/>
                <w:b/>
                <w:sz w:val="20"/>
                <w:szCs w:val="24"/>
                <w:lang w:eastAsia="de-DE"/>
              </w:rPr>
            </w:pPr>
            <w:r>
              <w:rPr>
                <w:rFonts w:asciiTheme="minorHAnsi" w:hAnsiTheme="minorHAnsi" w:cs="Arial"/>
                <w:b/>
                <w:sz w:val="20"/>
                <w:szCs w:val="24"/>
                <w:lang w:eastAsia="de-DE"/>
              </w:rPr>
              <w:t>Modulverantwortlicher</w:t>
            </w:r>
          </w:p>
        </w:tc>
        <w:tc>
          <w:tcPr>
            <w:tcW w:w="6520" w:type="dxa"/>
            <w:gridSpan w:val="2"/>
            <w:shd w:val="clear" w:color="auto" w:fill="FDE9D9" w:themeFill="accent6" w:themeFillTint="33"/>
          </w:tcPr>
          <w:p w:rsidR="001A3B2E" w:rsidRPr="009B1CF3" w:rsidRDefault="001A3B2E" w:rsidP="00072120">
            <w:pPr>
              <w:spacing w:before="0" w:after="60"/>
              <w:rPr>
                <w:rFonts w:asciiTheme="minorHAnsi" w:hAnsiTheme="minorHAnsi" w:cs="Arial"/>
                <w:sz w:val="20"/>
                <w:szCs w:val="24"/>
                <w:lang w:eastAsia="de-DE"/>
              </w:rPr>
            </w:pPr>
            <w:r w:rsidRPr="009B1CF3">
              <w:rPr>
                <w:rFonts w:asciiTheme="minorHAnsi" w:hAnsiTheme="minorHAnsi" w:cs="Arial"/>
                <w:sz w:val="20"/>
                <w:szCs w:val="24"/>
                <w:lang w:eastAsia="de-DE"/>
              </w:rPr>
              <w:t xml:space="preserve">Prof. Dr. </w:t>
            </w:r>
            <w:r w:rsidR="00C61761">
              <w:rPr>
                <w:rFonts w:asciiTheme="minorHAnsi" w:hAnsiTheme="minorHAnsi" w:cs="Arial"/>
                <w:sz w:val="20"/>
                <w:szCs w:val="24"/>
                <w:lang w:eastAsia="de-DE"/>
              </w:rPr>
              <w:t>Arne Heise</w:t>
            </w:r>
          </w:p>
        </w:tc>
      </w:tr>
    </w:tbl>
    <w:p w:rsidR="007A26E5" w:rsidRDefault="007A26E5" w:rsidP="007A26E5">
      <w:pPr>
        <w:pStyle w:val="Listenabsatz"/>
        <w:spacing w:before="0"/>
        <w:ind w:left="714"/>
        <w:jc w:val="left"/>
        <w:rPr>
          <w:b/>
          <w:sz w:val="28"/>
          <w:szCs w:val="28"/>
        </w:rPr>
      </w:pPr>
    </w:p>
    <w:p w:rsidR="00847EC1" w:rsidRPr="00733036" w:rsidRDefault="00847EC1" w:rsidP="00733036">
      <w:pPr>
        <w:spacing w:before="0"/>
        <w:rPr>
          <w:b/>
          <w:sz w:val="28"/>
          <w:szCs w:val="28"/>
        </w:rPr>
      </w:pPr>
    </w:p>
    <w:p w:rsidR="00847EC1" w:rsidRDefault="00847EC1" w:rsidP="007A26E5">
      <w:pPr>
        <w:pStyle w:val="Listenabsatz"/>
        <w:spacing w:before="0"/>
        <w:ind w:left="714"/>
        <w:jc w:val="left"/>
        <w:rPr>
          <w:b/>
          <w:sz w:val="28"/>
          <w:szCs w:val="28"/>
        </w:rPr>
      </w:pPr>
    </w:p>
    <w:p w:rsidR="00592595" w:rsidRPr="00872B5E" w:rsidRDefault="00872B5E" w:rsidP="003429CB">
      <w:pPr>
        <w:pStyle w:val="berschrift1"/>
        <w:jc w:val="center"/>
      </w:pPr>
      <w:bookmarkStart w:id="3" w:name="_Modul_Methoden"/>
      <w:bookmarkEnd w:id="3"/>
      <w:r w:rsidRPr="00872B5E">
        <w:t>Modul Methoden</w:t>
      </w:r>
    </w:p>
    <w:p w:rsidR="00872B5E" w:rsidRPr="00872B5E" w:rsidRDefault="00872B5E" w:rsidP="00872B5E">
      <w:pPr>
        <w:pStyle w:val="Listenabsatz"/>
        <w:jc w:val="left"/>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402"/>
        <w:gridCol w:w="3118"/>
      </w:tblGrid>
      <w:tr w:rsidR="006A6F6C" w:rsidRPr="006A6F6C" w:rsidTr="00C76899">
        <w:tc>
          <w:tcPr>
            <w:tcW w:w="2552" w:type="dxa"/>
            <w:shd w:val="clear" w:color="auto" w:fill="FDE9D9" w:themeFill="accent6" w:themeFillTint="33"/>
          </w:tcPr>
          <w:p w:rsidR="006A6F6C" w:rsidRPr="006A6F6C" w:rsidRDefault="006A6F6C" w:rsidP="006A6F6C">
            <w:pPr>
              <w:spacing w:before="0" w:after="60" w:line="300" w:lineRule="atLeast"/>
              <w:rPr>
                <w:rFonts w:asciiTheme="minorHAnsi" w:hAnsiTheme="minorHAnsi" w:cs="Arial"/>
                <w:b/>
                <w:sz w:val="20"/>
                <w:szCs w:val="24"/>
                <w:lang w:eastAsia="de-DE"/>
              </w:rPr>
            </w:pPr>
            <w:r w:rsidRPr="006A6F6C">
              <w:rPr>
                <w:rFonts w:asciiTheme="minorHAnsi" w:hAnsiTheme="minorHAnsi" w:cs="Arial"/>
                <w:b/>
                <w:sz w:val="20"/>
                <w:szCs w:val="24"/>
                <w:lang w:eastAsia="de-DE"/>
              </w:rPr>
              <w:t>Kürzel</w:t>
            </w:r>
          </w:p>
        </w:tc>
        <w:tc>
          <w:tcPr>
            <w:tcW w:w="6520" w:type="dxa"/>
            <w:gridSpan w:val="2"/>
            <w:shd w:val="clear" w:color="auto" w:fill="FDE9D9" w:themeFill="accent6" w:themeFillTint="33"/>
          </w:tcPr>
          <w:p w:rsidR="006A6F6C" w:rsidRPr="006A6F6C" w:rsidRDefault="006A6F6C" w:rsidP="006A6F6C">
            <w:pPr>
              <w:spacing w:before="0" w:after="60" w:line="300" w:lineRule="atLeast"/>
              <w:rPr>
                <w:rFonts w:asciiTheme="minorHAnsi" w:hAnsiTheme="minorHAnsi" w:cs="Arial"/>
                <w:i/>
                <w:sz w:val="20"/>
                <w:szCs w:val="24"/>
                <w:lang w:eastAsia="de-DE"/>
              </w:rPr>
            </w:pPr>
            <w:r w:rsidRPr="006A6F6C">
              <w:rPr>
                <w:sz w:val="20"/>
                <w:szCs w:val="20"/>
              </w:rPr>
              <w:t>M</w:t>
            </w:r>
            <w:r w:rsidR="002B7B1C">
              <w:rPr>
                <w:sz w:val="20"/>
                <w:szCs w:val="20"/>
              </w:rPr>
              <w:t>2</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line="300" w:lineRule="atLeast"/>
              <w:rPr>
                <w:rFonts w:asciiTheme="minorHAnsi" w:hAnsiTheme="minorHAnsi" w:cs="Arial"/>
                <w:b/>
                <w:sz w:val="20"/>
                <w:szCs w:val="24"/>
                <w:lang w:eastAsia="de-DE"/>
              </w:rPr>
            </w:pPr>
            <w:r w:rsidRPr="006A6F6C">
              <w:rPr>
                <w:rFonts w:asciiTheme="minorHAnsi" w:hAnsiTheme="minorHAnsi" w:cs="Arial"/>
                <w:b/>
                <w:sz w:val="20"/>
                <w:szCs w:val="24"/>
                <w:lang w:eastAsia="de-DE"/>
              </w:rPr>
              <w:t>Titel</w:t>
            </w:r>
          </w:p>
        </w:tc>
        <w:tc>
          <w:tcPr>
            <w:tcW w:w="6520" w:type="dxa"/>
            <w:gridSpan w:val="2"/>
            <w:shd w:val="clear" w:color="auto" w:fill="FDE9D9" w:themeFill="accent6" w:themeFillTint="33"/>
          </w:tcPr>
          <w:p w:rsidR="006A6F6C" w:rsidRPr="006A6F6C" w:rsidRDefault="006A6F6C" w:rsidP="006A6F6C">
            <w:pPr>
              <w:spacing w:before="0" w:after="60" w:line="300" w:lineRule="atLeast"/>
              <w:rPr>
                <w:rFonts w:asciiTheme="minorHAnsi" w:hAnsiTheme="minorHAnsi" w:cs="Arial"/>
                <w:i/>
                <w:sz w:val="20"/>
                <w:szCs w:val="24"/>
                <w:lang w:eastAsia="de-DE"/>
              </w:rPr>
            </w:pPr>
            <w:r>
              <w:rPr>
                <w:sz w:val="20"/>
                <w:szCs w:val="20"/>
              </w:rPr>
              <w:t>Methoden</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line="300" w:lineRule="atLeast"/>
              <w:rPr>
                <w:rFonts w:asciiTheme="minorHAnsi" w:hAnsiTheme="minorHAnsi" w:cs="Arial"/>
                <w:b/>
                <w:sz w:val="20"/>
                <w:szCs w:val="24"/>
                <w:lang w:eastAsia="de-DE"/>
              </w:rPr>
            </w:pPr>
            <w:r w:rsidRPr="006A6F6C">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C07D83" w:rsidRPr="00C07D83" w:rsidRDefault="00C07D83" w:rsidP="00B60210">
            <w:pPr>
              <w:spacing w:before="60" w:after="60"/>
              <w:contextualSpacing/>
              <w:rPr>
                <w:rFonts w:eastAsia="Calibri"/>
                <w:sz w:val="20"/>
                <w:szCs w:val="20"/>
              </w:rPr>
            </w:pPr>
            <w:r w:rsidRPr="00C07D83">
              <w:rPr>
                <w:rFonts w:eastAsia="Calibri"/>
                <w:sz w:val="20"/>
                <w:szCs w:val="20"/>
              </w:rPr>
              <w:t>Mit Abschluss des Moduls sind die Studierenden in der Lage,</w:t>
            </w:r>
          </w:p>
          <w:p w:rsidR="00C07D83" w:rsidRPr="00C07D83" w:rsidRDefault="00C07D83" w:rsidP="00B60210">
            <w:pPr>
              <w:numPr>
                <w:ilvl w:val="0"/>
                <w:numId w:val="45"/>
              </w:numPr>
              <w:spacing w:before="60" w:after="60"/>
              <w:contextualSpacing/>
              <w:rPr>
                <w:rFonts w:eastAsia="Calibri"/>
                <w:sz w:val="20"/>
                <w:szCs w:val="20"/>
              </w:rPr>
            </w:pPr>
            <w:r w:rsidRPr="00C07D83">
              <w:rPr>
                <w:rFonts w:eastAsia="Calibri"/>
                <w:sz w:val="20"/>
                <w:szCs w:val="20"/>
              </w:rPr>
              <w:t xml:space="preserve">exemplarische Fragestellungen, abgeleitet aus den theoretischen Zugängen der Sozial- und Wirtschaftswissenschaften, mit empirischen Analysemethoden zu verbinden und in eigenständige empirische Forschung </w:t>
            </w:r>
            <w:r w:rsidR="007A26E5" w:rsidRPr="00C07D83">
              <w:rPr>
                <w:rFonts w:eastAsia="Calibri"/>
                <w:sz w:val="20"/>
                <w:szCs w:val="20"/>
              </w:rPr>
              <w:t xml:space="preserve">zu </w:t>
            </w:r>
            <w:r w:rsidR="007A26E5">
              <w:rPr>
                <w:rFonts w:eastAsia="Calibri"/>
                <w:sz w:val="20"/>
                <w:szCs w:val="20"/>
              </w:rPr>
              <w:t>überführen.</w:t>
            </w:r>
          </w:p>
          <w:p w:rsidR="00C07D83" w:rsidRPr="00C07D83" w:rsidRDefault="00C07D83" w:rsidP="00B60210">
            <w:pPr>
              <w:numPr>
                <w:ilvl w:val="0"/>
                <w:numId w:val="45"/>
              </w:numPr>
              <w:spacing w:before="60" w:after="60"/>
              <w:contextualSpacing/>
              <w:rPr>
                <w:rFonts w:eastAsia="Calibri"/>
                <w:sz w:val="20"/>
                <w:szCs w:val="20"/>
              </w:rPr>
            </w:pPr>
            <w:r>
              <w:rPr>
                <w:rFonts w:eastAsia="Calibri"/>
                <w:sz w:val="20"/>
                <w:szCs w:val="20"/>
              </w:rPr>
              <w:t>f</w:t>
            </w:r>
            <w:r w:rsidRPr="00C07D83">
              <w:rPr>
                <w:rFonts w:eastAsia="Calibri"/>
                <w:sz w:val="20"/>
                <w:szCs w:val="20"/>
              </w:rPr>
              <w:t>ortgeschrittene Methoden empirischer Sozial- und Wirtschaftsforschung</w:t>
            </w:r>
            <w:r>
              <w:rPr>
                <w:rFonts w:eastAsia="Calibri"/>
                <w:sz w:val="20"/>
                <w:szCs w:val="20"/>
              </w:rPr>
              <w:t xml:space="preserve"> anzuwenden</w:t>
            </w:r>
            <w:r w:rsidR="007A26E5">
              <w:rPr>
                <w:rFonts w:eastAsia="Calibri"/>
                <w:sz w:val="20"/>
                <w:szCs w:val="20"/>
              </w:rPr>
              <w:t>.</w:t>
            </w:r>
          </w:p>
          <w:p w:rsidR="00C07D83" w:rsidRDefault="00C07D83" w:rsidP="00B60210">
            <w:pPr>
              <w:numPr>
                <w:ilvl w:val="0"/>
                <w:numId w:val="45"/>
              </w:numPr>
              <w:spacing w:before="60" w:after="60"/>
              <w:contextualSpacing/>
              <w:rPr>
                <w:rFonts w:eastAsia="Calibri"/>
                <w:sz w:val="20"/>
                <w:szCs w:val="20"/>
              </w:rPr>
            </w:pPr>
            <w:r w:rsidRPr="00C07D83">
              <w:rPr>
                <w:rFonts w:eastAsia="Calibri"/>
                <w:sz w:val="20"/>
                <w:szCs w:val="20"/>
              </w:rPr>
              <w:t>im Bereich Ökonometrie, insbesondere multivariate Regressionsmodelle, binäre Antwortmodelle, Panelmodelle (</w:t>
            </w:r>
            <w:proofErr w:type="spellStart"/>
            <w:r w:rsidRPr="00C07D83">
              <w:rPr>
                <w:rFonts w:eastAsia="Calibri"/>
                <w:sz w:val="20"/>
                <w:szCs w:val="20"/>
              </w:rPr>
              <w:t>f</w:t>
            </w:r>
            <w:r>
              <w:rPr>
                <w:rFonts w:eastAsia="Calibri"/>
                <w:sz w:val="20"/>
                <w:szCs w:val="20"/>
              </w:rPr>
              <w:t>ixed</w:t>
            </w:r>
            <w:proofErr w:type="spellEnd"/>
            <w:r>
              <w:rPr>
                <w:rFonts w:eastAsia="Calibri"/>
                <w:sz w:val="20"/>
                <w:szCs w:val="20"/>
              </w:rPr>
              <w:t xml:space="preserve">- und </w:t>
            </w:r>
            <w:proofErr w:type="spellStart"/>
            <w:r>
              <w:rPr>
                <w:rFonts w:eastAsia="Calibri"/>
                <w:sz w:val="20"/>
                <w:szCs w:val="20"/>
              </w:rPr>
              <w:t>random-effects</w:t>
            </w:r>
            <w:proofErr w:type="spellEnd"/>
            <w:r>
              <w:rPr>
                <w:rFonts w:eastAsia="Calibri"/>
                <w:sz w:val="20"/>
                <w:szCs w:val="20"/>
              </w:rPr>
              <w:t>, SUR, I</w:t>
            </w:r>
            <w:r w:rsidRPr="00C07D83">
              <w:rPr>
                <w:rFonts w:eastAsia="Calibri"/>
                <w:sz w:val="20"/>
                <w:szCs w:val="20"/>
              </w:rPr>
              <w:t>nstrumentenvariablenschätzung)</w:t>
            </w:r>
            <w:r>
              <w:rPr>
                <w:rFonts w:eastAsia="Calibri"/>
                <w:sz w:val="20"/>
                <w:szCs w:val="20"/>
              </w:rPr>
              <w:t xml:space="preserve"> anzuwenden</w:t>
            </w:r>
            <w:r w:rsidR="007A26E5">
              <w:rPr>
                <w:rFonts w:eastAsia="Calibri"/>
                <w:sz w:val="20"/>
                <w:szCs w:val="20"/>
              </w:rPr>
              <w:t>.</w:t>
            </w:r>
          </w:p>
          <w:p w:rsidR="006A6F6C" w:rsidRPr="006A6F6C" w:rsidRDefault="00C07D83" w:rsidP="00B60210">
            <w:pPr>
              <w:numPr>
                <w:ilvl w:val="0"/>
                <w:numId w:val="45"/>
              </w:numPr>
              <w:spacing w:before="60" w:after="60"/>
              <w:contextualSpacing/>
              <w:rPr>
                <w:rFonts w:eastAsia="Calibri"/>
                <w:sz w:val="20"/>
                <w:szCs w:val="20"/>
              </w:rPr>
            </w:pPr>
            <w:r>
              <w:rPr>
                <w:sz w:val="20"/>
                <w:szCs w:val="20"/>
              </w:rPr>
              <w:t>f</w:t>
            </w:r>
            <w:r w:rsidRPr="00C07D83">
              <w:rPr>
                <w:sz w:val="20"/>
                <w:szCs w:val="20"/>
              </w:rPr>
              <w:t>ortgeschrittene</w:t>
            </w:r>
            <w:r>
              <w:rPr>
                <w:sz w:val="20"/>
                <w:szCs w:val="20"/>
              </w:rPr>
              <w:t xml:space="preserve"> Methoden</w:t>
            </w:r>
            <w:r w:rsidRPr="00C07D83">
              <w:rPr>
                <w:sz w:val="20"/>
                <w:szCs w:val="20"/>
              </w:rPr>
              <w:t xml:space="preserve"> qualitativer Erhebungs- und Auswertungsverfahren</w:t>
            </w:r>
            <w:r>
              <w:rPr>
                <w:sz w:val="20"/>
                <w:szCs w:val="20"/>
              </w:rPr>
              <w:t xml:space="preserve"> anzuwenden</w:t>
            </w:r>
            <w:r w:rsidR="007A26E5">
              <w:rPr>
                <w:sz w:val="20"/>
                <w:szCs w:val="20"/>
              </w:rPr>
              <w:t>.</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line="300" w:lineRule="atLeast"/>
              <w:rPr>
                <w:rFonts w:asciiTheme="minorHAnsi" w:hAnsiTheme="minorHAnsi" w:cs="Arial"/>
                <w:b/>
                <w:sz w:val="20"/>
                <w:szCs w:val="24"/>
                <w:lang w:eastAsia="de-DE"/>
              </w:rPr>
            </w:pPr>
            <w:r w:rsidRPr="006A6F6C">
              <w:rPr>
                <w:rFonts w:asciiTheme="minorHAnsi" w:hAnsiTheme="minorHAnsi" w:cs="Arial"/>
                <w:b/>
                <w:sz w:val="20"/>
                <w:szCs w:val="24"/>
                <w:lang w:eastAsia="de-DE"/>
              </w:rPr>
              <w:t>Inhalt</w:t>
            </w:r>
          </w:p>
        </w:tc>
        <w:tc>
          <w:tcPr>
            <w:tcW w:w="6520" w:type="dxa"/>
            <w:gridSpan w:val="2"/>
            <w:shd w:val="clear" w:color="auto" w:fill="FDE9D9" w:themeFill="accent6" w:themeFillTint="33"/>
          </w:tcPr>
          <w:p w:rsidR="005564BB" w:rsidRDefault="00B60210" w:rsidP="009E3CB5">
            <w:pPr>
              <w:spacing w:afterLines="150" w:after="360"/>
              <w:contextualSpacing/>
              <w:rPr>
                <w:rFonts w:eastAsia="Calibri"/>
                <w:sz w:val="20"/>
                <w:szCs w:val="20"/>
              </w:rPr>
            </w:pPr>
            <w:r>
              <w:rPr>
                <w:rFonts w:eastAsia="Calibri"/>
                <w:sz w:val="20"/>
                <w:szCs w:val="20"/>
              </w:rPr>
              <w:t xml:space="preserve">Vorlesung und Übung: </w:t>
            </w:r>
            <w:r w:rsidR="005706E7" w:rsidRPr="005706E7">
              <w:rPr>
                <w:rFonts w:eastAsia="Calibri"/>
                <w:sz w:val="20"/>
                <w:szCs w:val="20"/>
              </w:rPr>
              <w:t>Forschungsdesign, Datenerfassung, Datenaufbereitung</w:t>
            </w:r>
            <w:r>
              <w:rPr>
                <w:rFonts w:eastAsia="Calibri"/>
                <w:sz w:val="20"/>
                <w:szCs w:val="20"/>
              </w:rPr>
              <w:t xml:space="preserve">: </w:t>
            </w:r>
          </w:p>
          <w:p w:rsidR="00B60210" w:rsidRDefault="00C07D83" w:rsidP="009E3CB5">
            <w:pPr>
              <w:spacing w:before="300" w:afterLines="300" w:after="720"/>
              <w:ind w:left="708"/>
              <w:contextualSpacing/>
              <w:rPr>
                <w:rFonts w:eastAsia="Calibri"/>
                <w:sz w:val="20"/>
                <w:szCs w:val="20"/>
              </w:rPr>
            </w:pPr>
            <w:r w:rsidRPr="00C07D83">
              <w:rPr>
                <w:rFonts w:eastAsia="Calibri"/>
                <w:sz w:val="20"/>
                <w:szCs w:val="20"/>
              </w:rPr>
              <w:t>Datenstrukturen, Methoden der Datenerfassung und -aufbereitung im quantit</w:t>
            </w:r>
            <w:r w:rsidR="00B60210">
              <w:rPr>
                <w:rFonts w:eastAsia="Calibri"/>
                <w:sz w:val="20"/>
                <w:szCs w:val="20"/>
              </w:rPr>
              <w:t xml:space="preserve">ativen und qualitativen Bereich; </w:t>
            </w:r>
            <w:r w:rsidRPr="00C07D83">
              <w:rPr>
                <w:rFonts w:eastAsia="Calibri"/>
                <w:sz w:val="20"/>
                <w:szCs w:val="20"/>
              </w:rPr>
              <w:t>Forschungsdesign ,</w:t>
            </w:r>
            <w:r w:rsidR="00B60210">
              <w:rPr>
                <w:rFonts w:eastAsia="Calibri"/>
                <w:sz w:val="20"/>
                <w:szCs w:val="20"/>
              </w:rPr>
              <w:t xml:space="preserve"> Überprüfung von</w:t>
            </w:r>
            <w:r w:rsidRPr="00C07D83">
              <w:rPr>
                <w:rFonts w:eastAsia="Calibri"/>
                <w:sz w:val="20"/>
                <w:szCs w:val="20"/>
              </w:rPr>
              <w:t xml:space="preserve"> Methoden auf ihre Angemessenheit</w:t>
            </w:r>
            <w:r w:rsidR="00B60210">
              <w:rPr>
                <w:rFonts w:eastAsia="Calibri"/>
                <w:sz w:val="20"/>
                <w:szCs w:val="20"/>
              </w:rPr>
              <w:t xml:space="preserve">; Abgleichung von </w:t>
            </w:r>
            <w:r w:rsidRPr="00C07D83">
              <w:rPr>
                <w:rFonts w:eastAsia="Calibri"/>
                <w:sz w:val="20"/>
                <w:szCs w:val="20"/>
              </w:rPr>
              <w:t xml:space="preserve"> Dateneigenschaften</w:t>
            </w:r>
          </w:p>
          <w:p w:rsidR="005564BB" w:rsidRDefault="007A26E5" w:rsidP="009E3CB5">
            <w:pPr>
              <w:spacing w:before="300" w:afterLines="300" w:after="720"/>
              <w:contextualSpacing/>
              <w:rPr>
                <w:rFonts w:eastAsia="Calibri"/>
                <w:sz w:val="20"/>
                <w:szCs w:val="20"/>
              </w:rPr>
            </w:pPr>
            <w:r>
              <w:rPr>
                <w:rFonts w:eastAsia="Calibri"/>
                <w:sz w:val="20"/>
                <w:szCs w:val="20"/>
              </w:rPr>
              <w:t xml:space="preserve">Vorlesung und Übung: </w:t>
            </w:r>
            <w:r w:rsidR="00C07D83" w:rsidRPr="00C07D83">
              <w:rPr>
                <w:rFonts w:eastAsia="Calibri"/>
                <w:sz w:val="20"/>
                <w:szCs w:val="20"/>
              </w:rPr>
              <w:t>Quantitative und qualitative Methoden in den Sozial- und Wirtschaftswissenschaften</w:t>
            </w:r>
            <w:r w:rsidR="00B60210">
              <w:rPr>
                <w:rFonts w:eastAsia="Calibri"/>
                <w:sz w:val="20"/>
                <w:szCs w:val="20"/>
              </w:rPr>
              <w:t>:</w:t>
            </w:r>
          </w:p>
          <w:p w:rsidR="00B60210" w:rsidRPr="00C07D83" w:rsidRDefault="00C07D83" w:rsidP="009E3CB5">
            <w:pPr>
              <w:spacing w:before="300" w:afterLines="300" w:after="720"/>
              <w:ind w:left="708"/>
              <w:contextualSpacing/>
              <w:rPr>
                <w:rFonts w:eastAsia="Calibri"/>
                <w:sz w:val="20"/>
                <w:szCs w:val="20"/>
              </w:rPr>
            </w:pPr>
            <w:r w:rsidRPr="00C07D83">
              <w:rPr>
                <w:rFonts w:eastAsia="Calibri"/>
                <w:sz w:val="20"/>
                <w:szCs w:val="20"/>
              </w:rPr>
              <w:t>Grund</w:t>
            </w:r>
            <w:r w:rsidR="00B60210">
              <w:rPr>
                <w:rFonts w:eastAsia="Calibri"/>
                <w:sz w:val="20"/>
                <w:szCs w:val="20"/>
              </w:rPr>
              <w:t xml:space="preserve">lagen zur Analyse quantitativer Daten; </w:t>
            </w:r>
            <w:r w:rsidRPr="00C07D83">
              <w:rPr>
                <w:rFonts w:eastAsia="Calibri"/>
                <w:sz w:val="20"/>
                <w:szCs w:val="20"/>
              </w:rPr>
              <w:t xml:space="preserve"> Fragen und Anwe</w:t>
            </w:r>
            <w:r w:rsidR="00B60210">
              <w:rPr>
                <w:rFonts w:eastAsia="Calibri"/>
                <w:sz w:val="20"/>
                <w:szCs w:val="20"/>
              </w:rPr>
              <w:t>nd</w:t>
            </w:r>
            <w:r w:rsidRPr="00C07D83">
              <w:rPr>
                <w:rFonts w:eastAsia="Calibri"/>
                <w:sz w:val="20"/>
                <w:szCs w:val="20"/>
              </w:rPr>
              <w:t>ungsfelder qualitativer Erh</w:t>
            </w:r>
            <w:r w:rsidR="00B60210">
              <w:rPr>
                <w:rFonts w:eastAsia="Calibri"/>
                <w:sz w:val="20"/>
                <w:szCs w:val="20"/>
              </w:rPr>
              <w:t xml:space="preserve">ebungs- und Auswertungsmethoden; </w:t>
            </w:r>
            <w:r w:rsidRPr="00C07D83">
              <w:rPr>
                <w:rFonts w:eastAsia="Calibri"/>
                <w:sz w:val="20"/>
                <w:szCs w:val="20"/>
              </w:rPr>
              <w:t>Multivariate Regressionsmodelle</w:t>
            </w:r>
            <w:r w:rsidR="00B60210">
              <w:rPr>
                <w:rFonts w:eastAsia="Calibri"/>
                <w:sz w:val="20"/>
                <w:szCs w:val="20"/>
              </w:rPr>
              <w:t xml:space="preserve"> mit OLS und Maximum-</w:t>
            </w:r>
            <w:proofErr w:type="spellStart"/>
            <w:r w:rsidR="00B60210">
              <w:rPr>
                <w:rFonts w:eastAsia="Calibri"/>
                <w:sz w:val="20"/>
                <w:szCs w:val="20"/>
              </w:rPr>
              <w:t>Likelihood</w:t>
            </w:r>
            <w:proofErr w:type="spellEnd"/>
            <w:r w:rsidR="00B60210">
              <w:rPr>
                <w:rFonts w:eastAsia="Calibri"/>
                <w:sz w:val="20"/>
                <w:szCs w:val="20"/>
              </w:rPr>
              <w:t xml:space="preserve">; Binäre Antwortmodelle; </w:t>
            </w:r>
            <w:r w:rsidRPr="00C07D83">
              <w:rPr>
                <w:rFonts w:eastAsia="Calibri"/>
                <w:sz w:val="20"/>
                <w:szCs w:val="20"/>
              </w:rPr>
              <w:t>Panelmodelle (</w:t>
            </w:r>
            <w:proofErr w:type="spellStart"/>
            <w:r w:rsidRPr="00C07D83">
              <w:rPr>
                <w:rFonts w:eastAsia="Calibri"/>
                <w:sz w:val="20"/>
                <w:szCs w:val="20"/>
              </w:rPr>
              <w:t>fixed</w:t>
            </w:r>
            <w:proofErr w:type="spellEnd"/>
            <w:r w:rsidRPr="00C07D83">
              <w:rPr>
                <w:rFonts w:eastAsia="Calibri"/>
                <w:sz w:val="20"/>
                <w:szCs w:val="20"/>
              </w:rPr>
              <w:t xml:space="preserve">- und </w:t>
            </w:r>
            <w:proofErr w:type="spellStart"/>
            <w:r w:rsidRPr="00C07D83">
              <w:rPr>
                <w:rFonts w:eastAsia="Calibri"/>
                <w:sz w:val="20"/>
                <w:szCs w:val="20"/>
              </w:rPr>
              <w:t>randomeffects</w:t>
            </w:r>
            <w:proofErr w:type="spellEnd"/>
            <w:r w:rsidRPr="00C07D83">
              <w:rPr>
                <w:rFonts w:eastAsia="Calibri"/>
                <w:sz w:val="20"/>
                <w:szCs w:val="20"/>
              </w:rPr>
              <w:t>, SUR)</w:t>
            </w:r>
          </w:p>
          <w:p w:rsidR="005564BB" w:rsidRDefault="005564BB" w:rsidP="009E3CB5">
            <w:pPr>
              <w:spacing w:before="300" w:afterLines="300" w:after="720"/>
              <w:contextualSpacing/>
              <w:rPr>
                <w:rFonts w:eastAsia="Calibri"/>
                <w:sz w:val="20"/>
                <w:szCs w:val="20"/>
              </w:rPr>
            </w:pPr>
            <w:r>
              <w:rPr>
                <w:rFonts w:eastAsia="Calibri"/>
                <w:sz w:val="20"/>
                <w:szCs w:val="20"/>
              </w:rPr>
              <w:t xml:space="preserve">Seminar </w:t>
            </w:r>
            <w:r w:rsidR="007A26E5">
              <w:rPr>
                <w:rFonts w:eastAsia="Calibri"/>
                <w:sz w:val="20"/>
                <w:szCs w:val="20"/>
              </w:rPr>
              <w:t xml:space="preserve">und Übung: </w:t>
            </w:r>
            <w:r w:rsidR="00C07D83" w:rsidRPr="00C07D83">
              <w:rPr>
                <w:rFonts w:eastAsia="Calibri"/>
                <w:sz w:val="20"/>
                <w:szCs w:val="20"/>
              </w:rPr>
              <w:t>Methodenvert</w:t>
            </w:r>
            <w:r w:rsidR="007A26E5">
              <w:rPr>
                <w:rFonts w:eastAsia="Calibri"/>
                <w:sz w:val="20"/>
                <w:szCs w:val="20"/>
              </w:rPr>
              <w:t>iefung quantitativ</w:t>
            </w:r>
            <w:r w:rsidR="00D8444F">
              <w:rPr>
                <w:rFonts w:eastAsia="Calibri"/>
                <w:sz w:val="20"/>
                <w:szCs w:val="20"/>
              </w:rPr>
              <w:t xml:space="preserve"> (optional)</w:t>
            </w:r>
            <w:r>
              <w:rPr>
                <w:rFonts w:eastAsia="Calibri"/>
                <w:sz w:val="20"/>
                <w:szCs w:val="20"/>
              </w:rPr>
              <w:t xml:space="preserve">: </w:t>
            </w:r>
          </w:p>
          <w:p w:rsidR="007A26E5" w:rsidRDefault="005564BB" w:rsidP="009E3CB5">
            <w:pPr>
              <w:spacing w:before="300" w:afterLines="300" w:after="720"/>
              <w:ind w:left="708"/>
              <w:contextualSpacing/>
              <w:rPr>
                <w:rFonts w:eastAsia="Calibri"/>
                <w:sz w:val="20"/>
                <w:szCs w:val="20"/>
              </w:rPr>
            </w:pPr>
            <w:r>
              <w:rPr>
                <w:rFonts w:eastAsia="Calibri"/>
                <w:sz w:val="20"/>
                <w:szCs w:val="20"/>
              </w:rPr>
              <w:t>Vertiefung</w:t>
            </w:r>
            <w:r w:rsidR="009E3CB5">
              <w:rPr>
                <w:rFonts w:eastAsia="Calibri"/>
                <w:sz w:val="20"/>
                <w:szCs w:val="20"/>
              </w:rPr>
              <w:t xml:space="preserve"> </w:t>
            </w:r>
            <w:r>
              <w:rPr>
                <w:rFonts w:eastAsia="Calibri"/>
                <w:sz w:val="20"/>
                <w:szCs w:val="20"/>
              </w:rPr>
              <w:t xml:space="preserve">der in den Vorlesungen </w:t>
            </w:r>
            <w:r w:rsidR="00C07D83" w:rsidRPr="00C07D83">
              <w:rPr>
                <w:rFonts w:eastAsia="Calibri"/>
                <w:sz w:val="20"/>
                <w:szCs w:val="20"/>
              </w:rPr>
              <w:t>kennengelernten Modell</w:t>
            </w:r>
            <w:r>
              <w:rPr>
                <w:rFonts w:eastAsia="Calibri"/>
                <w:sz w:val="20"/>
                <w:szCs w:val="20"/>
              </w:rPr>
              <w:t xml:space="preserve">e auf Forschungsfragestellungen. </w:t>
            </w:r>
            <w:proofErr w:type="spellStart"/>
            <w:r>
              <w:rPr>
                <w:rFonts w:eastAsia="Calibri"/>
                <w:sz w:val="20"/>
                <w:szCs w:val="20"/>
              </w:rPr>
              <w:t>Insb</w:t>
            </w:r>
            <w:proofErr w:type="spellEnd"/>
            <w:r>
              <w:rPr>
                <w:rFonts w:eastAsia="Calibri"/>
                <w:sz w:val="20"/>
                <w:szCs w:val="20"/>
              </w:rPr>
              <w:t xml:space="preserve">: </w:t>
            </w:r>
            <w:proofErr w:type="spellStart"/>
            <w:r w:rsidR="00C07D83" w:rsidRPr="00C07D83">
              <w:rPr>
                <w:rFonts w:eastAsia="Calibri"/>
                <w:sz w:val="20"/>
                <w:szCs w:val="20"/>
              </w:rPr>
              <w:t>Multinomiale</w:t>
            </w:r>
            <w:proofErr w:type="spellEnd"/>
            <w:r w:rsidR="00C07D83" w:rsidRPr="00C07D83">
              <w:rPr>
                <w:rFonts w:eastAsia="Calibri"/>
                <w:sz w:val="20"/>
                <w:szCs w:val="20"/>
              </w:rPr>
              <w:t xml:space="preserve"> u</w:t>
            </w:r>
            <w:r>
              <w:rPr>
                <w:rFonts w:eastAsia="Calibri"/>
                <w:sz w:val="20"/>
                <w:szCs w:val="20"/>
              </w:rPr>
              <w:t xml:space="preserve">nd </w:t>
            </w:r>
            <w:proofErr w:type="spellStart"/>
            <w:r>
              <w:rPr>
                <w:rFonts w:eastAsia="Calibri"/>
                <w:sz w:val="20"/>
                <w:szCs w:val="20"/>
              </w:rPr>
              <w:t>Ordered</w:t>
            </w:r>
            <w:proofErr w:type="spellEnd"/>
            <w:r>
              <w:rPr>
                <w:rFonts w:eastAsia="Calibri"/>
                <w:sz w:val="20"/>
                <w:szCs w:val="20"/>
              </w:rPr>
              <w:t xml:space="preserve"> Probit-/</w:t>
            </w:r>
            <w:proofErr w:type="spellStart"/>
            <w:r>
              <w:rPr>
                <w:rFonts w:eastAsia="Calibri"/>
                <w:sz w:val="20"/>
                <w:szCs w:val="20"/>
              </w:rPr>
              <w:t>Logitmodelle</w:t>
            </w:r>
            <w:proofErr w:type="spellEnd"/>
            <w:r>
              <w:rPr>
                <w:rFonts w:eastAsia="Calibri"/>
                <w:sz w:val="20"/>
                <w:szCs w:val="20"/>
              </w:rPr>
              <w:t xml:space="preserve">; </w:t>
            </w:r>
            <w:r w:rsidR="00C07D83" w:rsidRPr="00C07D83">
              <w:rPr>
                <w:rFonts w:eastAsia="Calibri"/>
                <w:sz w:val="20"/>
                <w:szCs w:val="20"/>
              </w:rPr>
              <w:t xml:space="preserve">Panelmodelle bei </w:t>
            </w:r>
            <w:proofErr w:type="spellStart"/>
            <w:r w:rsidR="00C07D83" w:rsidRPr="00C07D83">
              <w:rPr>
                <w:rFonts w:eastAsia="Calibri"/>
                <w:sz w:val="20"/>
                <w:szCs w:val="20"/>
              </w:rPr>
              <w:t>Endogenität</w:t>
            </w:r>
            <w:proofErr w:type="spellEnd"/>
            <w:r w:rsidR="009E3CB5">
              <w:rPr>
                <w:rFonts w:eastAsia="Calibri"/>
                <w:sz w:val="20"/>
                <w:szCs w:val="20"/>
              </w:rPr>
              <w:t xml:space="preserve"> </w:t>
            </w:r>
            <w:r w:rsidR="00C07D83" w:rsidRPr="00C07D83">
              <w:rPr>
                <w:rFonts w:eastAsia="Calibri"/>
                <w:sz w:val="20"/>
                <w:szCs w:val="20"/>
              </w:rPr>
              <w:t>(</w:t>
            </w:r>
            <w:r>
              <w:rPr>
                <w:rFonts w:eastAsia="Calibri"/>
                <w:sz w:val="20"/>
                <w:szCs w:val="20"/>
              </w:rPr>
              <w:t>Instrumentenvariablenschätzung)</w:t>
            </w:r>
          </w:p>
          <w:p w:rsidR="005564BB" w:rsidRDefault="005564BB" w:rsidP="009E3CB5">
            <w:pPr>
              <w:spacing w:before="300" w:afterLines="300" w:after="720"/>
              <w:contextualSpacing/>
              <w:rPr>
                <w:rFonts w:eastAsia="Calibri"/>
                <w:sz w:val="20"/>
                <w:szCs w:val="20"/>
              </w:rPr>
            </w:pPr>
            <w:r>
              <w:rPr>
                <w:rFonts w:eastAsia="Calibri"/>
                <w:sz w:val="20"/>
                <w:szCs w:val="20"/>
              </w:rPr>
              <w:t>Seminar</w:t>
            </w:r>
            <w:r w:rsidR="007A26E5">
              <w:rPr>
                <w:rFonts w:eastAsia="Calibri"/>
                <w:sz w:val="20"/>
                <w:szCs w:val="20"/>
              </w:rPr>
              <w:t xml:space="preserve"> und Übung: </w:t>
            </w:r>
            <w:r w:rsidR="00C07D83" w:rsidRPr="00C07D83">
              <w:rPr>
                <w:rFonts w:eastAsia="Calibri"/>
                <w:sz w:val="20"/>
                <w:szCs w:val="20"/>
              </w:rPr>
              <w:t>Methodenvertiefung qualitativ</w:t>
            </w:r>
            <w:r w:rsidR="00D8444F">
              <w:rPr>
                <w:rFonts w:eastAsia="Calibri"/>
                <w:sz w:val="20"/>
                <w:szCs w:val="20"/>
              </w:rPr>
              <w:t xml:space="preserve"> (optional)</w:t>
            </w:r>
            <w:r>
              <w:rPr>
                <w:rFonts w:eastAsia="Calibri"/>
                <w:sz w:val="20"/>
                <w:szCs w:val="20"/>
              </w:rPr>
              <w:t xml:space="preserve">: </w:t>
            </w:r>
          </w:p>
          <w:p w:rsidR="006A6F6C" w:rsidRPr="006A6F6C" w:rsidRDefault="005564BB" w:rsidP="009E3CB5">
            <w:pPr>
              <w:spacing w:before="300" w:afterLines="300" w:after="720"/>
              <w:ind w:left="708"/>
              <w:contextualSpacing/>
              <w:rPr>
                <w:rFonts w:eastAsia="Calibri"/>
                <w:sz w:val="20"/>
                <w:szCs w:val="20"/>
              </w:rPr>
            </w:pPr>
            <w:r>
              <w:rPr>
                <w:rFonts w:eastAsia="Calibri"/>
                <w:sz w:val="20"/>
                <w:szCs w:val="20"/>
              </w:rPr>
              <w:lastRenderedPageBreak/>
              <w:t>Qualitative Daten, Probleme</w:t>
            </w:r>
            <w:r w:rsidR="00C07D83" w:rsidRPr="00C07D83">
              <w:rPr>
                <w:rFonts w:eastAsia="Calibri"/>
                <w:sz w:val="20"/>
                <w:szCs w:val="20"/>
              </w:rPr>
              <w:t xml:space="preserve"> ihrer Erhebung</w:t>
            </w:r>
            <w:r>
              <w:rPr>
                <w:rFonts w:eastAsia="Calibri"/>
                <w:sz w:val="20"/>
                <w:szCs w:val="20"/>
              </w:rPr>
              <w:t xml:space="preserve">;  Diskussion grundlegender Auswertungsverfahren; </w:t>
            </w:r>
            <w:r w:rsidR="00C07D83" w:rsidRPr="00C07D83">
              <w:rPr>
                <w:rFonts w:eastAsia="Calibri"/>
                <w:sz w:val="20"/>
                <w:szCs w:val="20"/>
              </w:rPr>
              <w:t xml:space="preserve">methodische Vorgehensweisen </w:t>
            </w:r>
            <w:r>
              <w:rPr>
                <w:rFonts w:eastAsia="Calibri"/>
                <w:sz w:val="20"/>
                <w:szCs w:val="20"/>
              </w:rPr>
              <w:t xml:space="preserve">werden </w:t>
            </w:r>
            <w:r w:rsidR="00C07D83" w:rsidRPr="00C07D83">
              <w:rPr>
                <w:rFonts w:eastAsia="Calibri"/>
                <w:sz w:val="20"/>
                <w:szCs w:val="20"/>
              </w:rPr>
              <w:t>auf eigene Fragestellungen übertragen und konkrete Schritte bei der Durchführung praktisch erprobt</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lastRenderedPageBreak/>
              <w:t>Didaktisches Konzept</w:t>
            </w:r>
          </w:p>
        </w:tc>
        <w:tc>
          <w:tcPr>
            <w:tcW w:w="6520" w:type="dxa"/>
            <w:gridSpan w:val="2"/>
            <w:shd w:val="clear" w:color="auto" w:fill="FDE9D9" w:themeFill="accent6" w:themeFillTint="33"/>
          </w:tcPr>
          <w:p w:rsidR="005706E7" w:rsidRPr="005706E7" w:rsidRDefault="005706E7" w:rsidP="005706E7">
            <w:pPr>
              <w:spacing w:before="0"/>
              <w:rPr>
                <w:rFonts w:asciiTheme="minorHAnsi" w:hAnsiTheme="minorHAnsi" w:cs="Arial"/>
                <w:sz w:val="20"/>
                <w:szCs w:val="24"/>
                <w:lang w:eastAsia="de-DE"/>
              </w:rPr>
            </w:pPr>
            <w:r>
              <w:rPr>
                <w:rFonts w:asciiTheme="minorHAnsi" w:hAnsiTheme="minorHAnsi" w:cs="Arial"/>
                <w:sz w:val="20"/>
                <w:szCs w:val="24"/>
                <w:lang w:eastAsia="de-DE"/>
              </w:rPr>
              <w:t>Vorlesung und Übung:</w:t>
            </w:r>
            <w:r w:rsidRPr="005706E7">
              <w:rPr>
                <w:rFonts w:asciiTheme="minorHAnsi" w:hAnsiTheme="minorHAnsi" w:cs="Arial"/>
                <w:sz w:val="20"/>
                <w:szCs w:val="24"/>
                <w:lang w:eastAsia="de-DE"/>
              </w:rPr>
              <w:t xml:space="preserve"> Forschungsdesign, Dat</w:t>
            </w:r>
            <w:r w:rsidR="00DF22FB">
              <w:rPr>
                <w:rFonts w:asciiTheme="minorHAnsi" w:hAnsiTheme="minorHAnsi" w:cs="Arial"/>
                <w:sz w:val="20"/>
                <w:szCs w:val="24"/>
                <w:lang w:eastAsia="de-DE"/>
              </w:rPr>
              <w:t>enerfassung, Datenaufbereitung</w:t>
            </w:r>
            <w:r>
              <w:rPr>
                <w:rFonts w:asciiTheme="minorHAnsi" w:hAnsiTheme="minorHAnsi" w:cs="Arial"/>
                <w:sz w:val="20"/>
                <w:szCs w:val="24"/>
                <w:lang w:eastAsia="de-DE"/>
              </w:rPr>
              <w:t xml:space="preserve"> </w:t>
            </w:r>
            <w:r w:rsidRPr="005706E7">
              <w:rPr>
                <w:rFonts w:asciiTheme="minorHAnsi" w:hAnsiTheme="minorHAnsi" w:cs="Arial"/>
                <w:sz w:val="20"/>
                <w:szCs w:val="24"/>
                <w:lang w:eastAsia="de-DE"/>
              </w:rPr>
              <w:t>(4 SWS, 6 LP</w:t>
            </w:r>
            <w:r w:rsidR="002100F5">
              <w:rPr>
                <w:rFonts w:asciiTheme="minorHAnsi" w:hAnsiTheme="minorHAnsi" w:cs="Arial"/>
                <w:sz w:val="20"/>
                <w:szCs w:val="24"/>
                <w:lang w:eastAsia="de-DE"/>
              </w:rPr>
              <w:t>, Pflichtveranstaltung</w:t>
            </w:r>
            <w:r w:rsidRPr="005706E7">
              <w:rPr>
                <w:rFonts w:asciiTheme="minorHAnsi" w:hAnsiTheme="minorHAnsi" w:cs="Arial"/>
                <w:sz w:val="20"/>
                <w:szCs w:val="24"/>
                <w:lang w:eastAsia="de-DE"/>
              </w:rPr>
              <w:t>)</w:t>
            </w:r>
          </w:p>
          <w:p w:rsidR="005706E7" w:rsidRPr="005706E7" w:rsidRDefault="007A26E5" w:rsidP="003C3CFD">
            <w:pPr>
              <w:spacing w:before="60"/>
              <w:rPr>
                <w:rFonts w:asciiTheme="minorHAnsi" w:hAnsiTheme="minorHAnsi" w:cs="Arial"/>
                <w:sz w:val="20"/>
                <w:szCs w:val="24"/>
                <w:lang w:eastAsia="de-DE"/>
              </w:rPr>
            </w:pPr>
            <w:r>
              <w:rPr>
                <w:rFonts w:asciiTheme="minorHAnsi" w:hAnsiTheme="minorHAnsi" w:cs="Arial"/>
                <w:sz w:val="20"/>
                <w:szCs w:val="24"/>
                <w:lang w:eastAsia="de-DE"/>
              </w:rPr>
              <w:t xml:space="preserve">Vorlesung und Übung: </w:t>
            </w:r>
            <w:r w:rsidR="005706E7" w:rsidRPr="005706E7">
              <w:rPr>
                <w:rFonts w:asciiTheme="minorHAnsi" w:hAnsiTheme="minorHAnsi" w:cs="Arial"/>
                <w:sz w:val="20"/>
                <w:szCs w:val="24"/>
                <w:lang w:eastAsia="de-DE"/>
              </w:rPr>
              <w:t>Quantitative und qualitative Methoden in den Sozial-</w:t>
            </w:r>
            <w:r>
              <w:rPr>
                <w:rFonts w:asciiTheme="minorHAnsi" w:hAnsiTheme="minorHAnsi" w:cs="Arial"/>
                <w:sz w:val="20"/>
                <w:szCs w:val="24"/>
                <w:lang w:eastAsia="de-DE"/>
              </w:rPr>
              <w:t xml:space="preserve"> und Wirtschaftswissenschaften </w:t>
            </w:r>
            <w:r w:rsidR="005706E7" w:rsidRPr="005706E7">
              <w:rPr>
                <w:rFonts w:asciiTheme="minorHAnsi" w:hAnsiTheme="minorHAnsi" w:cs="Arial"/>
                <w:sz w:val="20"/>
                <w:szCs w:val="24"/>
                <w:lang w:eastAsia="de-DE"/>
              </w:rPr>
              <w:t>(4 SWS, 6 LP</w:t>
            </w:r>
            <w:r w:rsidR="002100F5">
              <w:rPr>
                <w:rFonts w:asciiTheme="minorHAnsi" w:hAnsiTheme="minorHAnsi" w:cs="Arial"/>
                <w:sz w:val="20"/>
                <w:szCs w:val="24"/>
                <w:lang w:eastAsia="de-DE"/>
              </w:rPr>
              <w:t>, Pflichtveranstaltung</w:t>
            </w:r>
            <w:r w:rsidR="005706E7" w:rsidRPr="005706E7">
              <w:rPr>
                <w:rFonts w:asciiTheme="minorHAnsi" w:hAnsiTheme="minorHAnsi" w:cs="Arial"/>
                <w:sz w:val="20"/>
                <w:szCs w:val="24"/>
                <w:lang w:eastAsia="de-DE"/>
              </w:rPr>
              <w:t>)</w:t>
            </w:r>
          </w:p>
          <w:p w:rsidR="005706E7" w:rsidRPr="005706E7" w:rsidRDefault="005706E7" w:rsidP="003C3CFD">
            <w:pPr>
              <w:spacing w:before="60"/>
              <w:rPr>
                <w:rFonts w:asciiTheme="minorHAnsi" w:hAnsiTheme="minorHAnsi" w:cs="Arial"/>
                <w:sz w:val="20"/>
                <w:szCs w:val="24"/>
                <w:lang w:eastAsia="de-DE"/>
              </w:rPr>
            </w:pPr>
            <w:r>
              <w:rPr>
                <w:rFonts w:asciiTheme="minorHAnsi" w:hAnsiTheme="minorHAnsi" w:cs="Arial"/>
                <w:sz w:val="20"/>
                <w:szCs w:val="24"/>
                <w:lang w:eastAsia="de-DE"/>
              </w:rPr>
              <w:t>Seminar</w:t>
            </w:r>
            <w:r w:rsidRPr="005706E7">
              <w:rPr>
                <w:rFonts w:asciiTheme="minorHAnsi" w:hAnsiTheme="minorHAnsi" w:cs="Arial"/>
                <w:sz w:val="20"/>
                <w:szCs w:val="24"/>
                <w:lang w:eastAsia="de-DE"/>
              </w:rPr>
              <w:t>: Methodenvertiefung quantitativ: Lehrgespräch und Übungen (2 SWS, 6 LP</w:t>
            </w:r>
            <w:r w:rsidR="002100F5">
              <w:rPr>
                <w:rFonts w:asciiTheme="minorHAnsi" w:hAnsiTheme="minorHAnsi" w:cs="Arial"/>
                <w:sz w:val="20"/>
                <w:szCs w:val="24"/>
                <w:lang w:eastAsia="de-DE"/>
              </w:rPr>
              <w:t>, Wahlpflichtveranstaltung</w:t>
            </w:r>
            <w:r w:rsidRPr="005706E7">
              <w:rPr>
                <w:rFonts w:asciiTheme="minorHAnsi" w:hAnsiTheme="minorHAnsi" w:cs="Arial"/>
                <w:sz w:val="20"/>
                <w:szCs w:val="24"/>
                <w:lang w:eastAsia="de-DE"/>
              </w:rPr>
              <w:t>)</w:t>
            </w:r>
          </w:p>
          <w:p w:rsidR="006A6F6C" w:rsidRPr="006A6F6C" w:rsidRDefault="005706E7" w:rsidP="003C3CFD">
            <w:pPr>
              <w:spacing w:before="60"/>
              <w:rPr>
                <w:rFonts w:asciiTheme="minorHAnsi" w:hAnsiTheme="minorHAnsi" w:cs="Arial"/>
                <w:sz w:val="20"/>
                <w:szCs w:val="24"/>
                <w:lang w:eastAsia="de-DE"/>
              </w:rPr>
            </w:pPr>
            <w:r>
              <w:rPr>
                <w:rFonts w:asciiTheme="minorHAnsi" w:hAnsiTheme="minorHAnsi" w:cs="Arial"/>
                <w:sz w:val="20"/>
                <w:szCs w:val="24"/>
                <w:lang w:eastAsia="de-DE"/>
              </w:rPr>
              <w:t>Seminar</w:t>
            </w:r>
            <w:r w:rsidRPr="005706E7">
              <w:rPr>
                <w:rFonts w:asciiTheme="minorHAnsi" w:hAnsiTheme="minorHAnsi" w:cs="Arial"/>
                <w:sz w:val="20"/>
                <w:szCs w:val="24"/>
                <w:lang w:eastAsia="de-DE"/>
              </w:rPr>
              <w:t>: Methodenvertiefung qualitativ: Lehrgespräch und Übungen (2 SWS, 6 LP</w:t>
            </w:r>
            <w:r w:rsidR="002100F5">
              <w:rPr>
                <w:rFonts w:asciiTheme="minorHAnsi" w:hAnsiTheme="minorHAnsi" w:cs="Arial"/>
                <w:sz w:val="20"/>
                <w:szCs w:val="24"/>
                <w:lang w:eastAsia="de-DE"/>
              </w:rPr>
              <w:t>, Wahlpflichtveranstaltung</w:t>
            </w:r>
            <w:r w:rsidRPr="005706E7">
              <w:rPr>
                <w:rFonts w:asciiTheme="minorHAnsi" w:hAnsiTheme="minorHAnsi" w:cs="Arial"/>
                <w:sz w:val="20"/>
                <w:szCs w:val="24"/>
                <w:lang w:eastAsia="de-DE"/>
              </w:rPr>
              <w:t>)</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Unterrichtssprache</w:t>
            </w:r>
          </w:p>
        </w:tc>
        <w:tc>
          <w:tcPr>
            <w:tcW w:w="6520" w:type="dxa"/>
            <w:gridSpan w:val="2"/>
            <w:shd w:val="clear" w:color="auto" w:fill="FDE9D9" w:themeFill="accent6" w:themeFillTint="33"/>
          </w:tcPr>
          <w:p w:rsidR="006A6F6C" w:rsidRPr="006A6F6C" w:rsidRDefault="006A6F6C" w:rsidP="006A6F6C">
            <w:pPr>
              <w:spacing w:before="0" w:after="60" w:line="300" w:lineRule="atLeast"/>
              <w:rPr>
                <w:rFonts w:asciiTheme="minorHAnsi" w:hAnsiTheme="minorHAnsi" w:cs="Arial"/>
                <w:i/>
                <w:sz w:val="20"/>
                <w:szCs w:val="24"/>
                <w:lang w:eastAsia="de-DE"/>
              </w:rPr>
            </w:pPr>
            <w:r w:rsidRPr="006A6F6C">
              <w:rPr>
                <w:sz w:val="20"/>
                <w:szCs w:val="20"/>
              </w:rPr>
              <w:t>Deutsch</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Formale Voraussetzungen für die Teilnahme</w:t>
            </w:r>
          </w:p>
        </w:tc>
        <w:tc>
          <w:tcPr>
            <w:tcW w:w="6520" w:type="dxa"/>
            <w:gridSpan w:val="2"/>
            <w:shd w:val="clear" w:color="auto" w:fill="FDE9D9" w:themeFill="accent6" w:themeFillTint="33"/>
          </w:tcPr>
          <w:p w:rsidR="006A6F6C" w:rsidRPr="006A6F6C" w:rsidRDefault="006A6F6C" w:rsidP="006A6F6C">
            <w:pPr>
              <w:spacing w:before="0" w:after="60" w:line="300" w:lineRule="atLeast"/>
              <w:rPr>
                <w:rFonts w:asciiTheme="minorHAnsi" w:hAnsiTheme="minorHAnsi" w:cs="Arial"/>
                <w:sz w:val="20"/>
                <w:szCs w:val="24"/>
                <w:lang w:eastAsia="de-DE"/>
              </w:rPr>
            </w:pPr>
            <w:r w:rsidRPr="006A6F6C">
              <w:rPr>
                <w:rFonts w:asciiTheme="minorHAnsi" w:hAnsiTheme="minorHAnsi" w:cs="Arial"/>
                <w:sz w:val="20"/>
                <w:szCs w:val="24"/>
                <w:lang w:eastAsia="de-DE"/>
              </w:rPr>
              <w:t>Keine</w:t>
            </w:r>
          </w:p>
        </w:tc>
      </w:tr>
      <w:tr w:rsidR="00592595" w:rsidRPr="006A6F6C" w:rsidTr="00733036">
        <w:trPr>
          <w:trHeight w:val="688"/>
        </w:trPr>
        <w:tc>
          <w:tcPr>
            <w:tcW w:w="2552" w:type="dxa"/>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Empf. Voraussetzungen für </w:t>
            </w:r>
            <w:r w:rsidRPr="006A6F6C">
              <w:rPr>
                <w:rFonts w:asciiTheme="minorHAnsi" w:hAnsiTheme="minorHAnsi" w:cs="Arial"/>
                <w:b/>
                <w:sz w:val="20"/>
                <w:szCs w:val="24"/>
                <w:lang w:eastAsia="de-DE"/>
              </w:rPr>
              <w:t>die Teilnahme</w:t>
            </w:r>
          </w:p>
        </w:tc>
        <w:tc>
          <w:tcPr>
            <w:tcW w:w="6520" w:type="dxa"/>
            <w:gridSpan w:val="2"/>
            <w:shd w:val="clear" w:color="auto" w:fill="FDE9D9" w:themeFill="accent6" w:themeFillTint="33"/>
          </w:tcPr>
          <w:p w:rsidR="00592595" w:rsidRPr="006A6F6C" w:rsidRDefault="00592595" w:rsidP="00BA372C">
            <w:pPr>
              <w:spacing w:before="0"/>
              <w:rPr>
                <w:rFonts w:asciiTheme="minorHAnsi" w:hAnsiTheme="minorHAnsi" w:cs="Arial"/>
                <w:sz w:val="20"/>
                <w:szCs w:val="24"/>
                <w:lang w:eastAsia="de-DE"/>
              </w:rPr>
            </w:pPr>
            <w:r w:rsidRPr="005706E7">
              <w:rPr>
                <w:rFonts w:asciiTheme="minorHAnsi" w:hAnsiTheme="minorHAnsi" w:cs="Arial"/>
                <w:sz w:val="20"/>
                <w:szCs w:val="24"/>
                <w:lang w:eastAsia="de-DE"/>
              </w:rPr>
              <w:t>Kenntnisse in Statistik, Mathematik (Matrixalgebra) sowie Vorkenntnisse im Bereich Ökonometrie auf dem Niveau einer Einführungsvorlesung Ökonometrie auf BA-Niveau</w:t>
            </w:r>
          </w:p>
        </w:tc>
      </w:tr>
      <w:tr w:rsidR="00592595" w:rsidRPr="006A6F6C" w:rsidTr="00C76899">
        <w:trPr>
          <w:trHeight w:val="567"/>
        </w:trPr>
        <w:tc>
          <w:tcPr>
            <w:tcW w:w="2552" w:type="dxa"/>
            <w:vMerge w:val="restart"/>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Modulprüfung - Rahmenvorgaben (inkl. Teilprüfungen)</w:t>
            </w:r>
          </w:p>
        </w:tc>
        <w:tc>
          <w:tcPr>
            <w:tcW w:w="6520" w:type="dxa"/>
            <w:gridSpan w:val="2"/>
            <w:shd w:val="clear" w:color="auto" w:fill="FDE9D9" w:themeFill="accent6" w:themeFillTint="33"/>
          </w:tcPr>
          <w:p w:rsidR="00592595" w:rsidRPr="006A6F6C" w:rsidRDefault="00592595" w:rsidP="009F4013">
            <w:pPr>
              <w:spacing w:before="0" w:after="60"/>
              <w:rPr>
                <w:rFonts w:asciiTheme="minorHAnsi" w:hAnsiTheme="minorHAnsi" w:cs="Arial"/>
                <w:sz w:val="20"/>
                <w:szCs w:val="24"/>
                <w:lang w:eastAsia="de-DE"/>
              </w:rPr>
            </w:pPr>
            <w:r w:rsidRPr="006A6F6C">
              <w:rPr>
                <w:rFonts w:asciiTheme="minorHAnsi" w:hAnsiTheme="minorHAnsi" w:cs="Arial"/>
                <w:b/>
                <w:sz w:val="20"/>
                <w:szCs w:val="24"/>
                <w:lang w:eastAsia="de-DE"/>
              </w:rPr>
              <w:t>Teilprüfung I:</w:t>
            </w:r>
            <w:r w:rsidR="00DF22FB">
              <w:rPr>
                <w:rFonts w:asciiTheme="minorHAnsi" w:hAnsiTheme="minorHAnsi" w:cs="Arial"/>
                <w:b/>
                <w:sz w:val="20"/>
                <w:szCs w:val="24"/>
                <w:lang w:eastAsia="de-DE"/>
              </w:rPr>
              <w:t xml:space="preserve"> </w:t>
            </w:r>
            <w:r w:rsidR="007A26E5">
              <w:rPr>
                <w:rFonts w:asciiTheme="minorHAnsi" w:hAnsiTheme="minorHAnsi" w:cs="Arial"/>
                <w:b/>
                <w:sz w:val="20"/>
                <w:szCs w:val="24"/>
                <w:lang w:eastAsia="de-DE"/>
              </w:rPr>
              <w:t xml:space="preserve">Vorlesung und Übung: </w:t>
            </w:r>
            <w:r w:rsidRPr="00F906F6">
              <w:rPr>
                <w:rFonts w:asciiTheme="minorHAnsi" w:hAnsiTheme="minorHAnsi" w:cs="Arial"/>
                <w:b/>
                <w:sz w:val="20"/>
                <w:szCs w:val="24"/>
                <w:lang w:eastAsia="de-DE"/>
              </w:rPr>
              <w:t>Forschungsdesign, Da</w:t>
            </w:r>
            <w:r w:rsidR="007A26E5">
              <w:rPr>
                <w:rFonts w:asciiTheme="minorHAnsi" w:hAnsiTheme="minorHAnsi" w:cs="Arial"/>
                <w:b/>
                <w:sz w:val="20"/>
                <w:szCs w:val="24"/>
                <w:lang w:eastAsia="de-DE"/>
              </w:rPr>
              <w:t>tenerfassung, Datenaufbereitung</w:t>
            </w:r>
            <w:r w:rsidRPr="00F906F6">
              <w:rPr>
                <w:rFonts w:asciiTheme="minorHAnsi" w:hAnsiTheme="minorHAnsi" w:cs="Arial"/>
                <w:b/>
                <w:sz w:val="20"/>
                <w:szCs w:val="24"/>
                <w:lang w:eastAsia="de-DE"/>
              </w:rPr>
              <w:t xml:space="preserve">:  </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 xml:space="preserve">Art: </w:t>
            </w:r>
          </w:p>
        </w:tc>
        <w:tc>
          <w:tcPr>
            <w:tcW w:w="3118" w:type="dxa"/>
            <w:shd w:val="clear" w:color="auto" w:fill="FDE9D9" w:themeFill="accent6" w:themeFillTint="33"/>
          </w:tcPr>
          <w:p w:rsidR="00BA372C" w:rsidRPr="006A6F6C" w:rsidRDefault="00BA668D" w:rsidP="00BA372C">
            <w:pPr>
              <w:spacing w:before="0"/>
              <w:rPr>
                <w:rFonts w:asciiTheme="minorHAnsi" w:hAnsiTheme="minorHAnsi" w:cs="Arial"/>
                <w:sz w:val="20"/>
                <w:szCs w:val="24"/>
                <w:lang w:eastAsia="de-DE"/>
              </w:rPr>
            </w:pPr>
            <w:r>
              <w:rPr>
                <w:rFonts w:asciiTheme="minorHAnsi" w:hAnsiTheme="minorHAnsi" w:cs="Arial"/>
                <w:sz w:val="20"/>
                <w:szCs w:val="24"/>
                <w:lang w:eastAsia="de-DE"/>
              </w:rPr>
              <w:t>Klausur</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Voraussetzungen zur Prüfungsanmeldung:</w:t>
            </w:r>
          </w:p>
        </w:tc>
        <w:tc>
          <w:tcPr>
            <w:tcW w:w="3118" w:type="dxa"/>
            <w:shd w:val="clear" w:color="auto" w:fill="FDE9D9" w:themeFill="accent6" w:themeFillTint="33"/>
          </w:tcPr>
          <w:p w:rsidR="00592595" w:rsidRPr="00592595" w:rsidRDefault="00592595" w:rsidP="006A6F6C">
            <w:pPr>
              <w:spacing w:before="0" w:after="60"/>
              <w:rPr>
                <w:rFonts w:asciiTheme="minorHAnsi" w:hAnsiTheme="minorHAnsi" w:cs="Arial"/>
                <w:sz w:val="20"/>
                <w:szCs w:val="24"/>
                <w:lang w:eastAsia="de-DE"/>
              </w:rPr>
            </w:pPr>
            <w:r w:rsidRPr="00592595">
              <w:rPr>
                <w:rFonts w:asciiTheme="minorHAnsi" w:hAnsiTheme="minorHAnsi" w:cs="Arial"/>
                <w:sz w:val="20"/>
                <w:szCs w:val="24"/>
                <w:lang w:eastAsia="de-DE"/>
              </w:rPr>
              <w:t>Keine</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Sprache:</w:t>
            </w:r>
          </w:p>
        </w:tc>
        <w:tc>
          <w:tcPr>
            <w:tcW w:w="3118" w:type="dxa"/>
            <w:shd w:val="clear" w:color="auto" w:fill="FDE9D9" w:themeFill="accent6" w:themeFillTint="33"/>
          </w:tcPr>
          <w:p w:rsidR="00592595" w:rsidRPr="00592595" w:rsidRDefault="00592595" w:rsidP="006A6F6C">
            <w:pPr>
              <w:spacing w:before="0" w:after="60"/>
              <w:rPr>
                <w:rFonts w:asciiTheme="minorHAnsi" w:hAnsiTheme="minorHAnsi" w:cs="Arial"/>
                <w:sz w:val="20"/>
                <w:szCs w:val="24"/>
                <w:lang w:eastAsia="de-DE"/>
              </w:rPr>
            </w:pPr>
            <w:r w:rsidRPr="00592595">
              <w:rPr>
                <w:rFonts w:asciiTheme="minorHAnsi" w:hAnsiTheme="minorHAnsi" w:cs="Arial"/>
                <w:sz w:val="20"/>
                <w:szCs w:val="24"/>
                <w:lang w:eastAsia="de-DE"/>
              </w:rPr>
              <w:t>Deutsch</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Dauer</w:t>
            </w:r>
            <w:r w:rsidRPr="006A6F6C">
              <w:rPr>
                <w:rFonts w:asciiTheme="minorHAnsi" w:hAnsiTheme="minorHAnsi" w:cs="Arial"/>
                <w:sz w:val="20"/>
                <w:szCs w:val="24"/>
                <w:lang w:eastAsia="de-DE"/>
              </w:rPr>
              <w:t>:</w:t>
            </w:r>
          </w:p>
        </w:tc>
        <w:tc>
          <w:tcPr>
            <w:tcW w:w="3118" w:type="dxa"/>
            <w:shd w:val="clear" w:color="auto" w:fill="FDE9D9" w:themeFill="accent6" w:themeFillTint="33"/>
          </w:tcPr>
          <w:p w:rsidR="00592595" w:rsidRPr="006A6F6C" w:rsidRDefault="00592595" w:rsidP="009F4013">
            <w:pPr>
              <w:spacing w:before="0" w:after="60"/>
              <w:rPr>
                <w:rFonts w:asciiTheme="minorHAnsi" w:hAnsiTheme="minorHAnsi" w:cs="Arial"/>
                <w:sz w:val="20"/>
                <w:szCs w:val="24"/>
                <w:lang w:eastAsia="de-DE"/>
              </w:rPr>
            </w:pPr>
            <w:r>
              <w:rPr>
                <w:rFonts w:asciiTheme="minorHAnsi" w:hAnsiTheme="minorHAnsi" w:cs="Arial"/>
                <w:sz w:val="20"/>
                <w:szCs w:val="24"/>
                <w:lang w:eastAsia="de-DE"/>
              </w:rPr>
              <w:t xml:space="preserve">Mindestens 60 Minuten. Die konkrete Dauer der Prüfung wird zu Beginn der Veranstaltung bekannt gegeben. </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592595" w:rsidRPr="006A6F6C" w:rsidRDefault="00592595" w:rsidP="006A6F6C">
            <w:pPr>
              <w:spacing w:before="60" w:after="60"/>
              <w:rPr>
                <w:rFonts w:asciiTheme="minorHAnsi" w:hAnsiTheme="minorHAnsi" w:cs="Arial"/>
                <w:sz w:val="20"/>
                <w:szCs w:val="24"/>
                <w:lang w:eastAsia="de-DE"/>
              </w:rPr>
            </w:pPr>
            <w:r w:rsidRPr="006A6F6C">
              <w:rPr>
                <w:rFonts w:asciiTheme="minorHAnsi" w:hAnsiTheme="minorHAnsi" w:cs="Arial"/>
                <w:sz w:val="20"/>
                <w:szCs w:val="24"/>
                <w:lang w:eastAsia="de-DE"/>
              </w:rPr>
              <w:t>Gewichtung der Teilprüfungen bei der Modulnotenbildung:</w:t>
            </w:r>
          </w:p>
        </w:tc>
        <w:tc>
          <w:tcPr>
            <w:tcW w:w="3118" w:type="dxa"/>
            <w:shd w:val="clear" w:color="auto" w:fill="FDE9D9" w:themeFill="accent6" w:themeFillTint="33"/>
          </w:tcPr>
          <w:p w:rsidR="00592595" w:rsidRPr="006A6F6C" w:rsidRDefault="000D2E4A" w:rsidP="006A6F6C">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w:t>
            </w:r>
            <w:r>
              <w:rPr>
                <w:rFonts w:asciiTheme="minorHAnsi" w:hAnsiTheme="minorHAnsi" w:cs="Arial"/>
                <w:sz w:val="20"/>
                <w:szCs w:val="24"/>
                <w:lang w:eastAsia="de-DE"/>
              </w:rPr>
              <w:t xml:space="preserve">ilprüfungen gehen jeweils mit 33,33 </w:t>
            </w:r>
            <w:r w:rsidRPr="000D2E4A">
              <w:rPr>
                <w:rFonts w:asciiTheme="minorHAnsi" w:hAnsiTheme="minorHAnsi" w:cs="Arial"/>
                <w:sz w:val="20"/>
                <w:szCs w:val="24"/>
                <w:lang w:eastAsia="de-DE"/>
              </w:rPr>
              <w:t>% in die Modulnote ein.</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FF43F9">
            <w:pPr>
              <w:spacing w:before="60" w:after="60"/>
              <w:rPr>
                <w:rFonts w:asciiTheme="minorHAnsi" w:hAnsiTheme="minorHAnsi" w:cs="Arial"/>
                <w:b/>
                <w:sz w:val="20"/>
                <w:szCs w:val="24"/>
                <w:lang w:eastAsia="de-DE"/>
              </w:rPr>
            </w:pPr>
            <w:r w:rsidRPr="006A6F6C">
              <w:rPr>
                <w:rFonts w:asciiTheme="minorHAnsi" w:hAnsiTheme="minorHAnsi" w:cs="Arial"/>
                <w:b/>
                <w:sz w:val="20"/>
                <w:szCs w:val="24"/>
                <w:lang w:eastAsia="de-DE"/>
              </w:rPr>
              <w:t xml:space="preserve">Teilprüfung II: </w:t>
            </w:r>
            <w:r w:rsidR="007A26E5">
              <w:rPr>
                <w:rFonts w:asciiTheme="minorHAnsi" w:hAnsiTheme="minorHAnsi" w:cs="Arial"/>
                <w:b/>
                <w:sz w:val="20"/>
                <w:szCs w:val="24"/>
                <w:lang w:eastAsia="de-DE"/>
              </w:rPr>
              <w:t xml:space="preserve">Vorlesung und Übung: </w:t>
            </w:r>
            <w:r w:rsidRPr="009F4013">
              <w:rPr>
                <w:rFonts w:asciiTheme="minorHAnsi" w:hAnsiTheme="minorHAnsi" w:cs="Arial"/>
                <w:b/>
                <w:sz w:val="20"/>
                <w:szCs w:val="24"/>
                <w:lang w:eastAsia="de-DE"/>
              </w:rPr>
              <w:t>Quantitative und qualitative Methoden in den Sozial-</w:t>
            </w:r>
            <w:r w:rsidR="007A26E5">
              <w:rPr>
                <w:rFonts w:asciiTheme="minorHAnsi" w:hAnsiTheme="minorHAnsi" w:cs="Arial"/>
                <w:b/>
                <w:sz w:val="20"/>
                <w:szCs w:val="24"/>
                <w:lang w:eastAsia="de-DE"/>
              </w:rPr>
              <w:t xml:space="preserve"> und Wirtschaftswissenschaften</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60" w:after="60"/>
              <w:rPr>
                <w:rFonts w:asciiTheme="minorHAnsi" w:hAnsiTheme="minorHAnsi" w:cs="Arial"/>
                <w:sz w:val="20"/>
                <w:szCs w:val="24"/>
                <w:lang w:eastAsia="de-DE"/>
              </w:rPr>
            </w:pPr>
            <w:r w:rsidRPr="006A6F6C">
              <w:rPr>
                <w:rFonts w:asciiTheme="minorHAnsi" w:hAnsiTheme="minorHAnsi" w:cs="Arial"/>
                <w:sz w:val="20"/>
                <w:szCs w:val="24"/>
                <w:lang w:eastAsia="de-DE"/>
              </w:rPr>
              <w:t>Art:</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592595" w:rsidRPr="009F4013" w:rsidRDefault="00BA668D" w:rsidP="00BA372C">
            <w:pPr>
              <w:spacing w:before="0"/>
              <w:rPr>
                <w:rFonts w:asciiTheme="minorHAnsi" w:hAnsiTheme="minorHAnsi" w:cs="Arial"/>
                <w:sz w:val="20"/>
                <w:szCs w:val="24"/>
                <w:lang w:eastAsia="de-DE"/>
              </w:rPr>
            </w:pPr>
            <w:r>
              <w:rPr>
                <w:rFonts w:asciiTheme="minorHAnsi" w:hAnsiTheme="minorHAnsi" w:cs="Arial"/>
                <w:sz w:val="20"/>
                <w:szCs w:val="24"/>
                <w:lang w:eastAsia="de-DE"/>
              </w:rPr>
              <w:t>Klausur</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Voraussetzungen zur Prüfungsanmeldung: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Keine</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Sprache:</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Deutsch</w:t>
            </w:r>
          </w:p>
        </w:tc>
      </w:tr>
      <w:tr w:rsidR="00592595" w:rsidRPr="006A6F6C" w:rsidTr="00C76899">
        <w:tc>
          <w:tcPr>
            <w:tcW w:w="2552" w:type="dxa"/>
            <w:vMerge/>
            <w:shd w:val="clear" w:color="auto" w:fill="FDE9D9" w:themeFill="accent6" w:themeFillTint="33"/>
          </w:tcPr>
          <w:p w:rsidR="00592595" w:rsidRPr="006A6F6C" w:rsidRDefault="00592595" w:rsidP="006A6F6C">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Dauer:</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592595" w:rsidP="006A6F6C">
            <w:pPr>
              <w:spacing w:before="0" w:after="60"/>
              <w:rPr>
                <w:rFonts w:asciiTheme="minorHAnsi" w:hAnsiTheme="minorHAnsi" w:cs="Arial"/>
                <w:sz w:val="20"/>
                <w:szCs w:val="24"/>
                <w:lang w:eastAsia="de-DE"/>
              </w:rPr>
            </w:pPr>
            <w:r w:rsidRPr="009F4013">
              <w:rPr>
                <w:rFonts w:asciiTheme="minorHAnsi" w:hAnsiTheme="minorHAnsi" w:cs="Arial"/>
                <w:sz w:val="20"/>
                <w:szCs w:val="24"/>
                <w:lang w:eastAsia="de-DE"/>
              </w:rPr>
              <w:t>Mindestens 60 Minuten. Die konkrete Dauer der Prüfung wird zu Beginn der Veranstaltung bekannt gegeben.</w:t>
            </w:r>
          </w:p>
        </w:tc>
      </w:tr>
      <w:tr w:rsidR="00592595" w:rsidRPr="006A6F6C" w:rsidTr="00C76899">
        <w:tc>
          <w:tcPr>
            <w:tcW w:w="2552" w:type="dxa"/>
            <w:vMerge/>
            <w:shd w:val="clear" w:color="auto" w:fill="FDE9D9" w:themeFill="accent6" w:themeFillTint="33"/>
          </w:tcPr>
          <w:p w:rsidR="00592595" w:rsidRPr="009F4013" w:rsidRDefault="00592595" w:rsidP="006A6F6C">
            <w:pPr>
              <w:spacing w:before="0" w:after="60"/>
              <w:rPr>
                <w:rFonts w:asciiTheme="minorHAnsi" w:hAnsiTheme="minorHAnsi" w:cs="Arial"/>
                <w:b/>
                <w:i/>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592595" w:rsidRDefault="00246801"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Gewichtung der Teilprüfung</w:t>
            </w:r>
            <w:r w:rsidR="00592595" w:rsidRPr="00592595">
              <w:rPr>
                <w:rFonts w:asciiTheme="minorHAnsi" w:hAnsiTheme="minorHAnsi" w:cs="Arial"/>
                <w:sz w:val="20"/>
                <w:szCs w:val="24"/>
                <w:lang w:eastAsia="de-DE"/>
              </w:rPr>
              <w:t xml:space="preserve"> bei der Modulnotenbildung: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592595" w:rsidRPr="006A6F6C" w:rsidRDefault="000D2E4A" w:rsidP="006A6F6C">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Teilprüfungen gehen jeweils mit 33,33 % in die Modulnote ein.</w:t>
            </w:r>
          </w:p>
        </w:tc>
      </w:tr>
      <w:tr w:rsidR="00592595" w:rsidRPr="006A6F6C" w:rsidTr="00C76899">
        <w:tc>
          <w:tcPr>
            <w:tcW w:w="2552" w:type="dxa"/>
            <w:vMerge/>
            <w:shd w:val="clear" w:color="auto" w:fill="FDE9D9" w:themeFill="accent6" w:themeFillTint="33"/>
          </w:tcPr>
          <w:p w:rsidR="00592595" w:rsidRPr="009F4013" w:rsidRDefault="00592595" w:rsidP="006A6F6C">
            <w:pPr>
              <w:spacing w:before="0" w:after="60"/>
              <w:rPr>
                <w:rFonts w:asciiTheme="minorHAnsi" w:hAnsiTheme="minorHAnsi" w:cs="Arial"/>
                <w:b/>
                <w:i/>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592595" w:rsidRPr="00592595" w:rsidRDefault="00592595" w:rsidP="00FF43F9">
            <w:pPr>
              <w:spacing w:before="0" w:after="60"/>
              <w:rPr>
                <w:rFonts w:asciiTheme="minorHAnsi" w:hAnsiTheme="minorHAnsi" w:cs="Arial"/>
                <w:b/>
                <w:sz w:val="20"/>
                <w:szCs w:val="24"/>
                <w:lang w:eastAsia="de-DE"/>
              </w:rPr>
            </w:pPr>
            <w:r w:rsidRPr="00592595">
              <w:rPr>
                <w:rFonts w:asciiTheme="minorHAnsi" w:hAnsiTheme="minorHAnsi" w:cs="Arial"/>
                <w:b/>
                <w:sz w:val="20"/>
                <w:szCs w:val="24"/>
                <w:lang w:eastAsia="de-DE"/>
              </w:rPr>
              <w:t>Teilprüfung III:</w:t>
            </w:r>
            <w:r w:rsidR="009E3CB5">
              <w:rPr>
                <w:rFonts w:asciiTheme="minorHAnsi" w:hAnsiTheme="minorHAnsi" w:cs="Arial"/>
                <w:b/>
                <w:sz w:val="20"/>
                <w:szCs w:val="24"/>
                <w:lang w:eastAsia="de-DE"/>
              </w:rPr>
              <w:t xml:space="preserve"> </w:t>
            </w:r>
            <w:r w:rsidRPr="00592595">
              <w:rPr>
                <w:rFonts w:asciiTheme="minorHAnsi" w:hAnsiTheme="minorHAnsi" w:cs="Arial"/>
                <w:b/>
                <w:sz w:val="20"/>
                <w:szCs w:val="24"/>
                <w:lang w:eastAsia="de-DE"/>
              </w:rPr>
              <w:t xml:space="preserve">Seminar und Übung: </w:t>
            </w:r>
            <w:r w:rsidR="007A26E5">
              <w:rPr>
                <w:rFonts w:asciiTheme="minorHAnsi" w:hAnsiTheme="minorHAnsi" w:cs="Arial"/>
                <w:b/>
                <w:sz w:val="20"/>
                <w:szCs w:val="24"/>
                <w:lang w:eastAsia="de-DE"/>
              </w:rPr>
              <w:t>Methodenvertiefung qualitativ</w:t>
            </w:r>
            <w:r w:rsidR="009E3CB5">
              <w:rPr>
                <w:rFonts w:asciiTheme="minorHAnsi" w:hAnsiTheme="minorHAnsi" w:cs="Arial"/>
                <w:b/>
                <w:sz w:val="20"/>
                <w:szCs w:val="24"/>
                <w:lang w:eastAsia="de-DE"/>
              </w:rPr>
              <w:t xml:space="preserve"> </w:t>
            </w:r>
            <w:r w:rsidRPr="00592595">
              <w:rPr>
                <w:rFonts w:asciiTheme="minorHAnsi" w:hAnsiTheme="minorHAnsi" w:cs="Arial"/>
                <w:b/>
                <w:i/>
                <w:sz w:val="20"/>
                <w:szCs w:val="24"/>
                <w:lang w:eastAsia="de-DE"/>
              </w:rPr>
              <w:t xml:space="preserve">oder </w:t>
            </w:r>
            <w:r w:rsidR="007A26E5">
              <w:rPr>
                <w:rFonts w:asciiTheme="minorHAnsi" w:hAnsiTheme="minorHAnsi" w:cs="Arial"/>
                <w:b/>
                <w:sz w:val="20"/>
                <w:szCs w:val="24"/>
                <w:lang w:eastAsia="de-DE"/>
              </w:rPr>
              <w:t>Methodenvertiefung quantitativ</w:t>
            </w:r>
          </w:p>
        </w:tc>
      </w:tr>
      <w:tr w:rsidR="00592595" w:rsidRPr="006A6F6C" w:rsidTr="00C76899">
        <w:tc>
          <w:tcPr>
            <w:tcW w:w="2552" w:type="dxa"/>
            <w:vMerge/>
            <w:shd w:val="clear" w:color="auto" w:fill="FDE9D9" w:themeFill="accent6" w:themeFillTint="33"/>
          </w:tcPr>
          <w:p w:rsidR="00592595" w:rsidRPr="009F4013" w:rsidRDefault="00592595" w:rsidP="006A6F6C">
            <w:pPr>
              <w:spacing w:before="0" w:after="60"/>
              <w:rPr>
                <w:rFonts w:asciiTheme="minorHAnsi" w:hAnsiTheme="minorHAnsi" w:cs="Arial"/>
                <w:b/>
                <w:i/>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592595" w:rsidRDefault="00592595" w:rsidP="00FF43F9">
            <w:pPr>
              <w:spacing w:before="0" w:after="60"/>
              <w:rPr>
                <w:rFonts w:asciiTheme="minorHAnsi" w:hAnsiTheme="minorHAnsi" w:cs="Arial"/>
                <w:sz w:val="20"/>
                <w:szCs w:val="24"/>
                <w:lang w:eastAsia="de-DE"/>
              </w:rPr>
            </w:pPr>
            <w:r w:rsidRPr="00592595">
              <w:rPr>
                <w:rFonts w:asciiTheme="minorHAnsi" w:hAnsiTheme="minorHAnsi" w:cs="Arial"/>
                <w:sz w:val="20"/>
                <w:szCs w:val="24"/>
                <w:lang w:eastAsia="de-DE"/>
              </w:rPr>
              <w:t>Art:</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95" w:rsidRDefault="00592595" w:rsidP="00BA372C">
            <w:pPr>
              <w:spacing w:before="0"/>
              <w:rPr>
                <w:rFonts w:asciiTheme="minorHAnsi" w:hAnsiTheme="minorHAnsi" w:cs="Arial"/>
                <w:sz w:val="20"/>
                <w:szCs w:val="24"/>
                <w:lang w:eastAsia="de-DE"/>
              </w:rPr>
            </w:pPr>
            <w:r w:rsidRPr="00592595">
              <w:rPr>
                <w:rFonts w:asciiTheme="minorHAnsi" w:hAnsiTheme="minorHAnsi" w:cs="Arial"/>
                <w:sz w:val="20"/>
                <w:szCs w:val="24"/>
                <w:lang w:eastAsia="de-DE"/>
              </w:rPr>
              <w:t xml:space="preserve">Klausur </w:t>
            </w:r>
            <w:r w:rsidRPr="00592595">
              <w:rPr>
                <w:rFonts w:asciiTheme="minorHAnsi" w:hAnsiTheme="minorHAnsi" w:cs="Arial"/>
                <w:i/>
                <w:sz w:val="20"/>
                <w:szCs w:val="24"/>
                <w:lang w:eastAsia="de-DE"/>
              </w:rPr>
              <w:t>oder</w:t>
            </w:r>
            <w:r w:rsidRPr="00592595">
              <w:rPr>
                <w:rFonts w:asciiTheme="minorHAnsi" w:hAnsiTheme="minorHAnsi" w:cs="Arial"/>
                <w:sz w:val="20"/>
                <w:szCs w:val="24"/>
                <w:lang w:eastAsia="de-DE"/>
              </w:rPr>
              <w:t xml:space="preserve"> Hausarbe</w:t>
            </w:r>
            <w:r>
              <w:rPr>
                <w:rFonts w:asciiTheme="minorHAnsi" w:hAnsiTheme="minorHAnsi" w:cs="Arial"/>
                <w:sz w:val="20"/>
                <w:szCs w:val="24"/>
                <w:lang w:eastAsia="de-DE"/>
              </w:rPr>
              <w:t>it</w:t>
            </w:r>
            <w:r w:rsidR="009E3CB5">
              <w:rPr>
                <w:rFonts w:asciiTheme="minorHAnsi" w:hAnsiTheme="minorHAnsi" w:cs="Arial"/>
                <w:sz w:val="20"/>
                <w:szCs w:val="24"/>
                <w:lang w:eastAsia="de-DE"/>
              </w:rPr>
              <w:t xml:space="preserve"> </w:t>
            </w:r>
            <w:r w:rsidRPr="0076007B">
              <w:rPr>
                <w:rFonts w:asciiTheme="minorHAnsi" w:hAnsiTheme="minorHAnsi" w:cs="Arial"/>
                <w:i/>
                <w:sz w:val="20"/>
                <w:szCs w:val="24"/>
                <w:lang w:eastAsia="de-DE"/>
              </w:rPr>
              <w:t xml:space="preserve">oder </w:t>
            </w:r>
            <w:r w:rsidRPr="00592595">
              <w:rPr>
                <w:rFonts w:asciiTheme="minorHAnsi" w:hAnsiTheme="minorHAnsi" w:cs="Arial"/>
                <w:sz w:val="20"/>
                <w:szCs w:val="24"/>
                <w:lang w:eastAsia="de-DE"/>
              </w:rPr>
              <w:t>R</w:t>
            </w:r>
            <w:r w:rsidR="0076007B">
              <w:rPr>
                <w:rFonts w:asciiTheme="minorHAnsi" w:hAnsiTheme="minorHAnsi" w:cs="Arial"/>
                <w:sz w:val="20"/>
                <w:szCs w:val="24"/>
                <w:lang w:eastAsia="de-DE"/>
              </w:rPr>
              <w:t>eferat und Verschriftlichung.</w:t>
            </w:r>
          </w:p>
          <w:p w:rsidR="0076007B" w:rsidRPr="00592595" w:rsidRDefault="0076007B" w:rsidP="00BA372C">
            <w:pPr>
              <w:spacing w:before="0"/>
              <w:rPr>
                <w:rFonts w:asciiTheme="minorHAnsi" w:hAnsiTheme="minorHAnsi" w:cs="Arial"/>
                <w:sz w:val="20"/>
                <w:szCs w:val="24"/>
                <w:lang w:eastAsia="de-DE"/>
              </w:rPr>
            </w:pPr>
            <w:r>
              <w:rPr>
                <w:rFonts w:asciiTheme="minorHAnsi" w:hAnsiTheme="minorHAnsi" w:cs="Arial"/>
                <w:sz w:val="20"/>
                <w:szCs w:val="24"/>
                <w:lang w:eastAsia="de-DE"/>
              </w:rPr>
              <w:t xml:space="preserve">Prüfungsart </w:t>
            </w:r>
            <w:r w:rsidRPr="0076007B">
              <w:rPr>
                <w:rFonts w:asciiTheme="minorHAnsi" w:hAnsiTheme="minorHAnsi" w:cs="Arial"/>
                <w:sz w:val="20"/>
                <w:szCs w:val="24"/>
                <w:lang w:eastAsia="de-DE"/>
              </w:rPr>
              <w:t>wird zu Beginn der Veranstaltung bekannt gegeben.</w:t>
            </w:r>
          </w:p>
        </w:tc>
      </w:tr>
      <w:tr w:rsidR="00592595" w:rsidRPr="006A6F6C" w:rsidTr="00C76899">
        <w:tc>
          <w:tcPr>
            <w:tcW w:w="2552" w:type="dxa"/>
            <w:vMerge/>
            <w:shd w:val="clear" w:color="auto" w:fill="FDE9D9" w:themeFill="accent6" w:themeFillTint="33"/>
          </w:tcPr>
          <w:p w:rsidR="00592595" w:rsidRPr="009F4013" w:rsidRDefault="00592595" w:rsidP="006A6F6C">
            <w:pPr>
              <w:spacing w:before="0" w:after="60"/>
              <w:rPr>
                <w:rFonts w:asciiTheme="minorHAnsi" w:hAnsiTheme="minorHAnsi" w:cs="Arial"/>
                <w:b/>
                <w:i/>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592595" w:rsidRDefault="00592595" w:rsidP="00FF43F9">
            <w:pPr>
              <w:spacing w:before="0" w:after="60"/>
              <w:rPr>
                <w:rFonts w:asciiTheme="minorHAnsi" w:hAnsiTheme="minorHAnsi" w:cs="Arial"/>
                <w:b/>
                <w:sz w:val="20"/>
                <w:szCs w:val="24"/>
                <w:lang w:eastAsia="de-DE"/>
              </w:rPr>
            </w:pPr>
            <w:r w:rsidRPr="006A6F6C">
              <w:rPr>
                <w:rFonts w:asciiTheme="minorHAnsi" w:hAnsiTheme="minorHAnsi" w:cs="Arial"/>
                <w:sz w:val="20"/>
                <w:szCs w:val="24"/>
                <w:lang w:eastAsia="de-DE"/>
              </w:rPr>
              <w:t>Voraussetzungen zur Prüfungsanmeldung: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95" w:rsidRPr="0076007B" w:rsidRDefault="0076007B" w:rsidP="00FF43F9">
            <w:pPr>
              <w:spacing w:before="0" w:after="60"/>
              <w:rPr>
                <w:rFonts w:asciiTheme="minorHAnsi" w:hAnsiTheme="minorHAnsi" w:cs="Arial"/>
                <w:sz w:val="20"/>
                <w:szCs w:val="24"/>
                <w:lang w:eastAsia="de-DE"/>
              </w:rPr>
            </w:pPr>
            <w:r w:rsidRPr="0076007B">
              <w:rPr>
                <w:rFonts w:asciiTheme="minorHAnsi" w:hAnsiTheme="minorHAnsi" w:cs="Arial"/>
                <w:sz w:val="20"/>
                <w:szCs w:val="24"/>
                <w:lang w:eastAsia="de-DE"/>
              </w:rPr>
              <w:t>Keine</w:t>
            </w:r>
          </w:p>
        </w:tc>
      </w:tr>
      <w:tr w:rsidR="00592595" w:rsidRPr="006A6F6C" w:rsidTr="00C76899">
        <w:tc>
          <w:tcPr>
            <w:tcW w:w="2552" w:type="dxa"/>
            <w:vMerge/>
            <w:shd w:val="clear" w:color="auto" w:fill="FDE9D9" w:themeFill="accent6" w:themeFillTint="33"/>
          </w:tcPr>
          <w:p w:rsidR="00592595" w:rsidRPr="009F4013" w:rsidRDefault="00592595" w:rsidP="006A6F6C">
            <w:pPr>
              <w:spacing w:before="0" w:after="60"/>
              <w:rPr>
                <w:rFonts w:asciiTheme="minorHAnsi" w:hAnsiTheme="minorHAnsi" w:cs="Arial"/>
                <w:b/>
                <w:i/>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592595" w:rsidRDefault="00592595" w:rsidP="00FF43F9">
            <w:pPr>
              <w:spacing w:before="0" w:after="60"/>
              <w:rPr>
                <w:rFonts w:asciiTheme="minorHAnsi" w:hAnsiTheme="minorHAnsi" w:cs="Arial"/>
                <w:b/>
                <w:sz w:val="20"/>
                <w:szCs w:val="24"/>
                <w:lang w:eastAsia="de-DE"/>
              </w:rPr>
            </w:pPr>
            <w:r w:rsidRPr="006A6F6C">
              <w:rPr>
                <w:rFonts w:asciiTheme="minorHAnsi" w:hAnsiTheme="minorHAnsi" w:cs="Arial"/>
                <w:sz w:val="20"/>
                <w:szCs w:val="24"/>
                <w:lang w:eastAsia="de-DE"/>
              </w:rPr>
              <w:t>Sprache:</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95" w:rsidRPr="0076007B" w:rsidRDefault="0076007B" w:rsidP="00FF43F9">
            <w:pPr>
              <w:spacing w:before="0" w:after="60"/>
              <w:rPr>
                <w:rFonts w:asciiTheme="minorHAnsi" w:hAnsiTheme="minorHAnsi" w:cs="Arial"/>
                <w:sz w:val="20"/>
                <w:szCs w:val="24"/>
                <w:lang w:eastAsia="de-DE"/>
              </w:rPr>
            </w:pPr>
            <w:r w:rsidRPr="0076007B">
              <w:rPr>
                <w:rFonts w:asciiTheme="minorHAnsi" w:hAnsiTheme="minorHAnsi" w:cs="Arial"/>
                <w:sz w:val="20"/>
                <w:szCs w:val="24"/>
                <w:lang w:eastAsia="de-DE"/>
              </w:rPr>
              <w:t>Deutsch</w:t>
            </w:r>
          </w:p>
        </w:tc>
      </w:tr>
      <w:tr w:rsidR="00592595" w:rsidRPr="006A6F6C" w:rsidTr="00C76899">
        <w:tc>
          <w:tcPr>
            <w:tcW w:w="2552" w:type="dxa"/>
            <w:vMerge/>
            <w:shd w:val="clear" w:color="auto" w:fill="FDE9D9" w:themeFill="accent6" w:themeFillTint="33"/>
          </w:tcPr>
          <w:p w:rsidR="00592595" w:rsidRPr="009F4013" w:rsidRDefault="00592595" w:rsidP="006A6F6C">
            <w:pPr>
              <w:spacing w:before="0" w:after="60"/>
              <w:rPr>
                <w:rFonts w:asciiTheme="minorHAnsi" w:hAnsiTheme="minorHAnsi" w:cs="Arial"/>
                <w:b/>
                <w:i/>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592595" w:rsidRDefault="00592595" w:rsidP="00FF43F9">
            <w:pPr>
              <w:spacing w:before="0" w:after="60"/>
              <w:rPr>
                <w:rFonts w:asciiTheme="minorHAnsi" w:hAnsiTheme="minorHAnsi" w:cs="Arial"/>
                <w:b/>
                <w:sz w:val="20"/>
                <w:szCs w:val="24"/>
                <w:lang w:eastAsia="de-DE"/>
              </w:rPr>
            </w:pPr>
            <w:r>
              <w:rPr>
                <w:rFonts w:asciiTheme="minorHAnsi" w:hAnsiTheme="minorHAnsi" w:cs="Arial"/>
                <w:sz w:val="20"/>
                <w:szCs w:val="24"/>
                <w:lang w:eastAsia="de-DE"/>
              </w:rPr>
              <w:t>Dauer</w:t>
            </w:r>
            <w:r w:rsidR="0076007B">
              <w:rPr>
                <w:rFonts w:asciiTheme="minorHAnsi" w:hAnsiTheme="minorHAnsi" w:cs="Arial"/>
                <w:sz w:val="20"/>
                <w:szCs w:val="24"/>
                <w:lang w:eastAsia="de-DE"/>
              </w:rPr>
              <w:t>/Umfang</w:t>
            </w:r>
            <w:r>
              <w:rPr>
                <w:rFonts w:asciiTheme="minorHAnsi" w:hAnsiTheme="minorHAnsi" w:cs="Arial"/>
                <w:sz w:val="20"/>
                <w:szCs w:val="24"/>
                <w:lang w:eastAsia="de-DE"/>
              </w:rPr>
              <w:t>:</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007B" w:rsidRDefault="0076007B" w:rsidP="0076007B">
            <w:pPr>
              <w:spacing w:before="0"/>
              <w:rPr>
                <w:rFonts w:asciiTheme="minorHAnsi" w:hAnsiTheme="minorHAnsi" w:cs="Arial"/>
                <w:sz w:val="20"/>
                <w:szCs w:val="24"/>
                <w:lang w:eastAsia="de-DE"/>
              </w:rPr>
            </w:pPr>
            <w:r>
              <w:rPr>
                <w:rFonts w:asciiTheme="minorHAnsi" w:hAnsiTheme="minorHAnsi" w:cs="Arial"/>
                <w:sz w:val="20"/>
                <w:szCs w:val="24"/>
                <w:lang w:eastAsia="de-DE"/>
              </w:rPr>
              <w:t xml:space="preserve">Klausur mind. 60 Minuten; </w:t>
            </w: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 xml:space="preserve">en); </w:t>
            </w:r>
          </w:p>
          <w:p w:rsidR="00592595" w:rsidRPr="00592595" w:rsidRDefault="0076007B" w:rsidP="0076007B">
            <w:pPr>
              <w:spacing w:before="0"/>
              <w:rPr>
                <w:rFonts w:asciiTheme="minorHAnsi" w:hAnsiTheme="minorHAnsi" w:cs="Arial"/>
                <w:b/>
                <w:sz w:val="20"/>
                <w:szCs w:val="24"/>
                <w:lang w:eastAsia="de-DE"/>
              </w:rPr>
            </w:pPr>
            <w:r>
              <w:rPr>
                <w:rFonts w:asciiTheme="minorHAnsi" w:hAnsiTheme="minorHAnsi" w:cs="Arial"/>
                <w:sz w:val="20"/>
                <w:szCs w:val="24"/>
                <w:lang w:eastAsia="de-DE"/>
              </w:rPr>
              <w:t>Referat Verschriftlichung (7-10 Seiten)</w:t>
            </w:r>
          </w:p>
        </w:tc>
      </w:tr>
      <w:tr w:rsidR="00592595" w:rsidRPr="006A6F6C" w:rsidTr="00C76899">
        <w:tc>
          <w:tcPr>
            <w:tcW w:w="2552" w:type="dxa"/>
            <w:vMerge/>
            <w:tcBorders>
              <w:bottom w:val="single" w:sz="4" w:space="0" w:color="auto"/>
            </w:tcBorders>
            <w:shd w:val="clear" w:color="auto" w:fill="FDE9D9" w:themeFill="accent6" w:themeFillTint="33"/>
          </w:tcPr>
          <w:p w:rsidR="00592595" w:rsidRPr="00592595" w:rsidRDefault="00592595" w:rsidP="006A6F6C">
            <w:pPr>
              <w:spacing w:before="0" w:after="60"/>
              <w:rPr>
                <w:rFonts w:asciiTheme="minorHAnsi" w:hAnsiTheme="minorHAnsi" w:cs="Arial"/>
                <w:i/>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592595" w:rsidRPr="00592595" w:rsidRDefault="00592595" w:rsidP="00AD31A6">
            <w:pPr>
              <w:spacing w:before="60" w:after="60"/>
              <w:rPr>
                <w:rFonts w:asciiTheme="minorHAnsi" w:hAnsiTheme="minorHAnsi" w:cs="Arial"/>
                <w:sz w:val="20"/>
                <w:szCs w:val="24"/>
                <w:lang w:eastAsia="de-DE"/>
              </w:rPr>
            </w:pPr>
            <w:r w:rsidRPr="00592595">
              <w:rPr>
                <w:rFonts w:asciiTheme="minorHAnsi" w:hAnsiTheme="minorHAnsi" w:cs="Arial"/>
                <w:sz w:val="20"/>
                <w:szCs w:val="24"/>
                <w:lang w:eastAsia="de-DE"/>
              </w:rPr>
              <w:t>Gewichtung der Teilprüfungen bei der Modulnotenbildung: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95" w:rsidRPr="0076007B" w:rsidRDefault="000D2E4A" w:rsidP="00AD31A6">
            <w:pPr>
              <w:spacing w:before="60" w:after="60"/>
              <w:rPr>
                <w:rFonts w:asciiTheme="minorHAnsi" w:hAnsiTheme="minorHAnsi" w:cs="Arial"/>
                <w:sz w:val="20"/>
                <w:szCs w:val="24"/>
                <w:lang w:eastAsia="de-DE"/>
              </w:rPr>
            </w:pPr>
            <w:r w:rsidRPr="000D2E4A">
              <w:rPr>
                <w:rFonts w:asciiTheme="minorHAnsi" w:hAnsiTheme="minorHAnsi" w:cs="Arial"/>
                <w:sz w:val="20"/>
                <w:szCs w:val="24"/>
                <w:lang w:eastAsia="de-DE"/>
              </w:rPr>
              <w:t>Die Teilprüfungen gehen jeweils mit 33,33 % in die Modulnote ein.</w:t>
            </w:r>
          </w:p>
        </w:tc>
      </w:tr>
      <w:tr w:rsidR="006A6F6C" w:rsidRPr="006A6F6C"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6F6C" w:rsidRPr="006A6F6C" w:rsidRDefault="006A6F6C" w:rsidP="00FF43F9">
            <w:pPr>
              <w:spacing w:before="0" w:after="60"/>
              <w:rPr>
                <w:rFonts w:asciiTheme="minorHAnsi" w:hAnsiTheme="minorHAnsi" w:cs="Arial"/>
                <w:sz w:val="20"/>
                <w:szCs w:val="24"/>
                <w:lang w:eastAsia="de-DE"/>
              </w:rPr>
            </w:pPr>
            <w:r w:rsidRPr="006A6F6C">
              <w:rPr>
                <w:rFonts w:asciiTheme="minorHAnsi" w:hAnsiTheme="minorHAnsi" w:cs="Arial"/>
                <w:sz w:val="20"/>
                <w:szCs w:val="24"/>
                <w:lang w:eastAsia="de-DE"/>
              </w:rPr>
              <w:t xml:space="preserve">Leistungspunkte für das gesamte Modul:  </w:t>
            </w:r>
            <w:r w:rsidR="00FF43F9">
              <w:rPr>
                <w:rFonts w:asciiTheme="minorHAnsi" w:hAnsiTheme="minorHAnsi" w:cs="Arial"/>
                <w:sz w:val="20"/>
                <w:szCs w:val="24"/>
                <w:lang w:eastAsia="de-DE"/>
              </w:rPr>
              <w:t>18 LP</w:t>
            </w:r>
          </w:p>
        </w:tc>
      </w:tr>
      <w:tr w:rsidR="006A6F6C" w:rsidRPr="006A6F6C" w:rsidTr="00C76899">
        <w:trPr>
          <w:trHeight w:val="464"/>
        </w:trPr>
        <w:tc>
          <w:tcPr>
            <w:tcW w:w="2552" w:type="dxa"/>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6A6F6C" w:rsidRPr="006A6F6C" w:rsidRDefault="006A6F6C" w:rsidP="005D7E03">
            <w:pPr>
              <w:spacing w:before="0" w:after="60"/>
              <w:rPr>
                <w:rFonts w:asciiTheme="minorHAnsi" w:hAnsiTheme="minorHAnsi" w:cs="Arial"/>
                <w:i/>
                <w:sz w:val="20"/>
                <w:szCs w:val="20"/>
                <w:lang w:eastAsia="de-DE"/>
              </w:rPr>
            </w:pPr>
            <w:r w:rsidRPr="006A6F6C">
              <w:rPr>
                <w:rFonts w:cstheme="minorHAnsi"/>
                <w:sz w:val="20"/>
                <w:szCs w:val="20"/>
              </w:rPr>
              <w:t>Die Seminare des Moduls, die Prüfungsleistungen und das Selbststudium der Studierenden bilden eine Ein</w:t>
            </w:r>
            <w:r w:rsidR="0076007B">
              <w:rPr>
                <w:rFonts w:cstheme="minorHAnsi"/>
                <w:sz w:val="20"/>
                <w:szCs w:val="20"/>
              </w:rPr>
              <w:t>heit und werden insgesamt mit 18</w:t>
            </w:r>
            <w:r w:rsidR="00DF22FB">
              <w:rPr>
                <w:rFonts w:cstheme="minorHAnsi"/>
                <w:sz w:val="20"/>
                <w:szCs w:val="20"/>
              </w:rPr>
              <w:t xml:space="preserve"> </w:t>
            </w:r>
            <w:proofErr w:type="gramStart"/>
            <w:r w:rsidRPr="006A6F6C">
              <w:rPr>
                <w:rFonts w:cstheme="minorHAnsi"/>
                <w:sz w:val="20"/>
                <w:szCs w:val="20"/>
              </w:rPr>
              <w:t>L</w:t>
            </w:r>
            <w:r w:rsidR="0076007B">
              <w:rPr>
                <w:rFonts w:cstheme="minorHAnsi"/>
                <w:sz w:val="20"/>
                <w:szCs w:val="20"/>
              </w:rPr>
              <w:t>P</w:t>
            </w:r>
            <w:proofErr w:type="gramEnd"/>
            <w:r w:rsidRPr="006A6F6C">
              <w:rPr>
                <w:rFonts w:cstheme="minorHAnsi"/>
                <w:sz w:val="20"/>
                <w:szCs w:val="20"/>
              </w:rPr>
              <w:t xml:space="preserve"> bewertet.</w:t>
            </w:r>
          </w:p>
        </w:tc>
      </w:tr>
      <w:tr w:rsidR="006A6F6C" w:rsidRPr="006A6F6C" w:rsidTr="00C76899">
        <w:tc>
          <w:tcPr>
            <w:tcW w:w="2552" w:type="dxa"/>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proofErr w:type="spellStart"/>
            <w:r w:rsidRPr="006A6F6C">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6A6F6C" w:rsidRPr="006A6F6C" w:rsidRDefault="004249E9"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P</w:t>
            </w:r>
            <w:r w:rsidR="006A6F6C" w:rsidRPr="006A6F6C">
              <w:rPr>
                <w:rFonts w:asciiTheme="minorHAnsi" w:hAnsiTheme="minorHAnsi" w:cs="Arial"/>
                <w:sz w:val="20"/>
                <w:szCs w:val="24"/>
                <w:lang w:eastAsia="de-DE"/>
              </w:rPr>
              <w:t>flichtmodul</w:t>
            </w:r>
          </w:p>
        </w:tc>
      </w:tr>
      <w:tr w:rsidR="006A6F6C" w:rsidRPr="006A6F6C" w:rsidTr="00C76899">
        <w:tc>
          <w:tcPr>
            <w:tcW w:w="2552" w:type="dxa"/>
            <w:shd w:val="clear" w:color="auto" w:fill="FDE9D9" w:themeFill="accent6" w:themeFillTint="33"/>
          </w:tcPr>
          <w:p w:rsidR="006A6F6C" w:rsidRPr="006A6F6C" w:rsidRDefault="00171EAA" w:rsidP="006A6F6C">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Studienphase und </w:t>
            </w:r>
            <w:r w:rsidR="006A6F6C" w:rsidRPr="006A6F6C">
              <w:rPr>
                <w:rFonts w:asciiTheme="minorHAnsi" w:hAnsiTheme="minorHAnsi" w:cs="Arial"/>
                <w:b/>
                <w:sz w:val="20"/>
                <w:szCs w:val="24"/>
                <w:lang w:eastAsia="de-DE"/>
              </w:rPr>
              <w:t>Studiensemester</w:t>
            </w:r>
          </w:p>
        </w:tc>
        <w:tc>
          <w:tcPr>
            <w:tcW w:w="6520" w:type="dxa"/>
            <w:gridSpan w:val="2"/>
            <w:shd w:val="clear" w:color="auto" w:fill="FDE9D9" w:themeFill="accent6" w:themeFillTint="33"/>
          </w:tcPr>
          <w:p w:rsidR="006A6F6C" w:rsidRPr="006A6F6C" w:rsidRDefault="002C2E9F" w:rsidP="0076007B">
            <w:pPr>
              <w:spacing w:before="0" w:after="60"/>
              <w:rPr>
                <w:rFonts w:asciiTheme="minorHAnsi" w:hAnsiTheme="minorHAnsi" w:cs="Arial"/>
                <w:sz w:val="20"/>
                <w:szCs w:val="24"/>
                <w:lang w:eastAsia="de-DE"/>
              </w:rPr>
            </w:pPr>
            <w:r>
              <w:rPr>
                <w:rFonts w:asciiTheme="minorHAnsi" w:hAnsiTheme="minorHAnsi" w:cs="Arial"/>
                <w:sz w:val="20"/>
                <w:szCs w:val="24"/>
                <w:lang w:eastAsia="de-DE"/>
              </w:rPr>
              <w:t xml:space="preserve">Erstes bis drittes </w:t>
            </w:r>
            <w:r w:rsidR="006A6F6C" w:rsidRPr="006A6F6C">
              <w:rPr>
                <w:rFonts w:asciiTheme="minorHAnsi" w:hAnsiTheme="minorHAnsi" w:cs="Arial"/>
                <w:sz w:val="20"/>
                <w:szCs w:val="24"/>
                <w:lang w:eastAsia="de-DE"/>
              </w:rPr>
              <w:t>Semester</w:t>
            </w:r>
          </w:p>
        </w:tc>
      </w:tr>
      <w:tr w:rsidR="006A6F6C" w:rsidRPr="006A6F6C"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007B" w:rsidRDefault="007A26E5"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 xml:space="preserve">Vorlesung und Übung: </w:t>
            </w:r>
            <w:r w:rsidR="0076007B" w:rsidRPr="0076007B">
              <w:rPr>
                <w:rFonts w:asciiTheme="minorHAnsi" w:hAnsiTheme="minorHAnsi" w:cs="Arial"/>
                <w:sz w:val="20"/>
                <w:szCs w:val="24"/>
                <w:lang w:eastAsia="de-DE"/>
              </w:rPr>
              <w:t>Forschungsdesign, Da</w:t>
            </w:r>
            <w:r>
              <w:rPr>
                <w:rFonts w:asciiTheme="minorHAnsi" w:hAnsiTheme="minorHAnsi" w:cs="Arial"/>
                <w:sz w:val="20"/>
                <w:szCs w:val="24"/>
                <w:lang w:eastAsia="de-DE"/>
              </w:rPr>
              <w:t>tenerfassung, Datenaufbereitung</w:t>
            </w:r>
            <w:r w:rsidR="00145662">
              <w:rPr>
                <w:rFonts w:asciiTheme="minorHAnsi" w:hAnsiTheme="minorHAnsi" w:cs="Arial"/>
                <w:sz w:val="20"/>
                <w:szCs w:val="24"/>
                <w:lang w:eastAsia="de-DE"/>
              </w:rPr>
              <w:t xml:space="preserve"> (</w:t>
            </w:r>
            <w:r w:rsidR="0076007B">
              <w:rPr>
                <w:rFonts w:asciiTheme="minorHAnsi" w:hAnsiTheme="minorHAnsi" w:cs="Arial"/>
                <w:sz w:val="20"/>
                <w:szCs w:val="24"/>
                <w:lang w:eastAsia="de-DE"/>
              </w:rPr>
              <w:t>jedes Wintersemester</w:t>
            </w:r>
            <w:r w:rsidR="00145662">
              <w:rPr>
                <w:rFonts w:asciiTheme="minorHAnsi" w:hAnsiTheme="minorHAnsi" w:cs="Arial"/>
                <w:sz w:val="20"/>
                <w:szCs w:val="24"/>
                <w:lang w:eastAsia="de-DE"/>
              </w:rPr>
              <w:t>)</w:t>
            </w:r>
          </w:p>
          <w:p w:rsidR="00343E25" w:rsidRDefault="0076007B" w:rsidP="00343E25">
            <w:pPr>
              <w:spacing w:before="0" w:after="60"/>
              <w:rPr>
                <w:rFonts w:asciiTheme="minorHAnsi" w:hAnsiTheme="minorHAnsi" w:cs="Arial"/>
                <w:sz w:val="20"/>
                <w:szCs w:val="24"/>
                <w:lang w:eastAsia="de-DE"/>
              </w:rPr>
            </w:pPr>
            <w:r w:rsidRPr="0076007B">
              <w:rPr>
                <w:rFonts w:asciiTheme="minorHAnsi" w:hAnsiTheme="minorHAnsi" w:cs="Arial"/>
                <w:sz w:val="20"/>
                <w:szCs w:val="24"/>
                <w:lang w:eastAsia="de-DE"/>
              </w:rPr>
              <w:t>Vorlesung und Übung: Quantitative und qualitative Methoden in den Sozial</w:t>
            </w:r>
            <w:r w:rsidR="007A26E5">
              <w:rPr>
                <w:rFonts w:asciiTheme="minorHAnsi" w:hAnsiTheme="minorHAnsi" w:cs="Arial"/>
                <w:sz w:val="20"/>
                <w:szCs w:val="24"/>
                <w:lang w:eastAsia="de-DE"/>
              </w:rPr>
              <w:t>- und Wirtschaftswissenschaften</w:t>
            </w:r>
            <w:r w:rsidR="00145662">
              <w:rPr>
                <w:rFonts w:asciiTheme="minorHAnsi" w:hAnsiTheme="minorHAnsi" w:cs="Arial"/>
                <w:sz w:val="20"/>
                <w:szCs w:val="24"/>
                <w:lang w:eastAsia="de-DE"/>
              </w:rPr>
              <w:t xml:space="preserve"> (</w:t>
            </w:r>
            <w:r>
              <w:rPr>
                <w:rFonts w:asciiTheme="minorHAnsi" w:hAnsiTheme="minorHAnsi" w:cs="Arial"/>
                <w:sz w:val="20"/>
                <w:szCs w:val="24"/>
                <w:lang w:eastAsia="de-DE"/>
              </w:rPr>
              <w:t xml:space="preserve">jedes </w:t>
            </w:r>
            <w:r w:rsidR="002C2E9F">
              <w:rPr>
                <w:rFonts w:asciiTheme="minorHAnsi" w:hAnsiTheme="minorHAnsi" w:cs="Arial"/>
                <w:sz w:val="20"/>
                <w:szCs w:val="24"/>
                <w:lang w:eastAsia="de-DE"/>
              </w:rPr>
              <w:t xml:space="preserve"> Sommersemester</w:t>
            </w:r>
            <w:r w:rsidR="00145662">
              <w:rPr>
                <w:rFonts w:asciiTheme="minorHAnsi" w:hAnsiTheme="minorHAnsi" w:cs="Arial"/>
                <w:sz w:val="20"/>
                <w:szCs w:val="24"/>
                <w:lang w:eastAsia="de-DE"/>
              </w:rPr>
              <w:t>)</w:t>
            </w:r>
          </w:p>
          <w:p w:rsidR="006A6F6C" w:rsidRPr="006A6F6C" w:rsidRDefault="007A26E5" w:rsidP="00343E25">
            <w:pPr>
              <w:spacing w:before="60" w:after="60"/>
              <w:rPr>
                <w:rFonts w:asciiTheme="minorHAnsi" w:hAnsiTheme="minorHAnsi" w:cs="Arial"/>
                <w:sz w:val="20"/>
                <w:szCs w:val="24"/>
                <w:lang w:eastAsia="de-DE"/>
              </w:rPr>
            </w:pPr>
            <w:r>
              <w:rPr>
                <w:rFonts w:asciiTheme="minorHAnsi" w:hAnsiTheme="minorHAnsi" w:cs="Arial"/>
                <w:sz w:val="20"/>
                <w:szCs w:val="24"/>
                <w:lang w:eastAsia="de-DE"/>
              </w:rPr>
              <w:t xml:space="preserve">Seminar und Übung: </w:t>
            </w:r>
            <w:r w:rsidR="0076007B" w:rsidRPr="0076007B">
              <w:rPr>
                <w:rFonts w:asciiTheme="minorHAnsi" w:hAnsiTheme="minorHAnsi" w:cs="Arial"/>
                <w:sz w:val="20"/>
                <w:szCs w:val="24"/>
                <w:lang w:eastAsia="de-DE"/>
              </w:rPr>
              <w:t>Meth</w:t>
            </w:r>
            <w:r>
              <w:rPr>
                <w:rFonts w:asciiTheme="minorHAnsi" w:hAnsiTheme="minorHAnsi" w:cs="Arial"/>
                <w:sz w:val="20"/>
                <w:szCs w:val="24"/>
                <w:lang w:eastAsia="de-DE"/>
              </w:rPr>
              <w:t>odenvertiefung qualitativ</w:t>
            </w:r>
            <w:r w:rsidR="00D8444F">
              <w:rPr>
                <w:rFonts w:asciiTheme="minorHAnsi" w:hAnsiTheme="minorHAnsi" w:cs="Arial"/>
                <w:sz w:val="20"/>
                <w:szCs w:val="24"/>
                <w:lang w:eastAsia="de-DE"/>
              </w:rPr>
              <w:t xml:space="preserve"> (jedes Winter</w:t>
            </w:r>
            <w:r w:rsidR="00343E25">
              <w:rPr>
                <w:rFonts w:asciiTheme="minorHAnsi" w:hAnsiTheme="minorHAnsi" w:cs="Arial"/>
                <w:sz w:val="20"/>
                <w:szCs w:val="24"/>
                <w:lang w:eastAsia="de-DE"/>
              </w:rPr>
              <w:t xml:space="preserve">semester)  </w:t>
            </w:r>
            <w:r w:rsidR="00343E25" w:rsidRPr="00343E25">
              <w:rPr>
                <w:rFonts w:asciiTheme="minorHAnsi" w:hAnsiTheme="minorHAnsi" w:cs="Arial"/>
                <w:sz w:val="20"/>
                <w:szCs w:val="24"/>
                <w:lang w:eastAsia="de-DE"/>
              </w:rPr>
              <w:t>Seminar und Übung</w:t>
            </w:r>
            <w:r w:rsidR="00343E25">
              <w:rPr>
                <w:rFonts w:asciiTheme="minorHAnsi" w:hAnsiTheme="minorHAnsi" w:cs="Arial"/>
                <w:sz w:val="20"/>
                <w:szCs w:val="24"/>
                <w:lang w:eastAsia="de-DE"/>
              </w:rPr>
              <w:t xml:space="preserve">: </w:t>
            </w:r>
            <w:r>
              <w:rPr>
                <w:rFonts w:asciiTheme="minorHAnsi" w:hAnsiTheme="minorHAnsi" w:cs="Arial"/>
                <w:sz w:val="20"/>
                <w:szCs w:val="24"/>
                <w:lang w:eastAsia="de-DE"/>
              </w:rPr>
              <w:t>Methodenvertiefung quantitativ</w:t>
            </w:r>
            <w:r w:rsidR="00145662">
              <w:rPr>
                <w:rFonts w:asciiTheme="minorHAnsi" w:hAnsiTheme="minorHAnsi" w:cs="Arial"/>
                <w:sz w:val="20"/>
                <w:szCs w:val="24"/>
                <w:lang w:eastAsia="de-DE"/>
              </w:rPr>
              <w:t xml:space="preserve"> </w:t>
            </w:r>
            <w:r w:rsidR="00D8444F">
              <w:rPr>
                <w:rFonts w:asciiTheme="minorHAnsi" w:hAnsiTheme="minorHAnsi" w:cs="Arial"/>
                <w:sz w:val="20"/>
                <w:szCs w:val="24"/>
                <w:lang w:eastAsia="de-DE"/>
              </w:rPr>
              <w:t>(jedes Winter</w:t>
            </w:r>
            <w:r w:rsidR="00343E25">
              <w:rPr>
                <w:rFonts w:asciiTheme="minorHAnsi" w:hAnsiTheme="minorHAnsi" w:cs="Arial"/>
                <w:sz w:val="20"/>
                <w:szCs w:val="24"/>
                <w:lang w:eastAsia="de-DE"/>
              </w:rPr>
              <w:t>semester)</w:t>
            </w:r>
          </w:p>
        </w:tc>
      </w:tr>
      <w:tr w:rsidR="006A6F6C" w:rsidRPr="006A6F6C"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6F6C" w:rsidRPr="006A6F6C" w:rsidRDefault="006A6F6C" w:rsidP="006A6F6C">
            <w:pPr>
              <w:spacing w:before="0" w:after="60"/>
              <w:rPr>
                <w:rFonts w:asciiTheme="minorHAnsi" w:hAnsiTheme="minorHAnsi" w:cs="Arial"/>
                <w:b/>
                <w:sz w:val="20"/>
                <w:szCs w:val="24"/>
                <w:lang w:eastAsia="de-DE"/>
              </w:rPr>
            </w:pPr>
            <w:r w:rsidRPr="006A6F6C">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6F6C" w:rsidRPr="006A6F6C" w:rsidRDefault="009E3CB5"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 xml:space="preserve">Drei </w:t>
            </w:r>
            <w:r w:rsidR="006A6F6C" w:rsidRPr="006A6F6C">
              <w:rPr>
                <w:rFonts w:asciiTheme="minorHAnsi" w:hAnsiTheme="minorHAnsi" w:cs="Arial"/>
                <w:sz w:val="20"/>
                <w:szCs w:val="24"/>
                <w:lang w:eastAsia="de-DE"/>
              </w:rPr>
              <w:t>Semester</w:t>
            </w:r>
          </w:p>
        </w:tc>
      </w:tr>
      <w:tr w:rsidR="006A6F6C" w:rsidRPr="006A6F6C" w:rsidTr="00C76899">
        <w:tc>
          <w:tcPr>
            <w:tcW w:w="2552" w:type="dxa"/>
            <w:shd w:val="clear" w:color="auto" w:fill="FDE9D9" w:themeFill="accent6" w:themeFillTint="33"/>
          </w:tcPr>
          <w:p w:rsidR="006A6F6C" w:rsidRPr="006A6F6C" w:rsidRDefault="00DF22FB" w:rsidP="006A6F6C">
            <w:pPr>
              <w:spacing w:before="0" w:after="60"/>
              <w:rPr>
                <w:rFonts w:asciiTheme="minorHAnsi" w:hAnsiTheme="minorHAnsi" w:cs="Arial"/>
                <w:b/>
                <w:sz w:val="20"/>
                <w:szCs w:val="24"/>
                <w:lang w:eastAsia="de-DE"/>
              </w:rPr>
            </w:pPr>
            <w:r>
              <w:rPr>
                <w:rFonts w:asciiTheme="minorHAnsi" w:hAnsiTheme="minorHAnsi" w:cs="Arial"/>
                <w:b/>
                <w:sz w:val="20"/>
                <w:szCs w:val="24"/>
                <w:lang w:eastAsia="de-DE"/>
              </w:rPr>
              <w:t>Modulverantwortlicher</w:t>
            </w:r>
          </w:p>
        </w:tc>
        <w:tc>
          <w:tcPr>
            <w:tcW w:w="6520" w:type="dxa"/>
            <w:gridSpan w:val="2"/>
            <w:shd w:val="clear" w:color="auto" w:fill="FDE9D9" w:themeFill="accent6" w:themeFillTint="33"/>
          </w:tcPr>
          <w:p w:rsidR="006A6F6C" w:rsidRPr="006A6F6C" w:rsidRDefault="0076007B" w:rsidP="006A6F6C">
            <w:pPr>
              <w:spacing w:before="0" w:after="60"/>
              <w:rPr>
                <w:rFonts w:asciiTheme="minorHAnsi" w:hAnsiTheme="minorHAnsi" w:cs="Arial"/>
                <w:sz w:val="20"/>
                <w:szCs w:val="24"/>
                <w:lang w:eastAsia="de-DE"/>
              </w:rPr>
            </w:pPr>
            <w:r>
              <w:rPr>
                <w:rFonts w:asciiTheme="minorHAnsi" w:hAnsiTheme="minorHAnsi" w:cs="Arial"/>
                <w:sz w:val="20"/>
                <w:szCs w:val="24"/>
                <w:lang w:eastAsia="de-DE"/>
              </w:rPr>
              <w:t>Prof. Dr. Ulrich Fritsche</w:t>
            </w:r>
          </w:p>
        </w:tc>
      </w:tr>
    </w:tbl>
    <w:p w:rsidR="00847EC1" w:rsidRPr="00733036" w:rsidRDefault="00847EC1" w:rsidP="00733036">
      <w:pPr>
        <w:rPr>
          <w:b/>
          <w:sz w:val="28"/>
          <w:szCs w:val="28"/>
        </w:rPr>
      </w:pPr>
    </w:p>
    <w:p w:rsidR="002B7B1C" w:rsidRDefault="002B7B1C" w:rsidP="002B7B1C">
      <w:pPr>
        <w:pStyle w:val="Listenabsatz"/>
        <w:jc w:val="left"/>
        <w:rPr>
          <w:b/>
          <w:sz w:val="28"/>
          <w:szCs w:val="28"/>
        </w:rPr>
      </w:pPr>
    </w:p>
    <w:p w:rsidR="002B7B1C" w:rsidRPr="00093266" w:rsidRDefault="002B7B1C" w:rsidP="003429CB">
      <w:pPr>
        <w:pStyle w:val="berschrift1"/>
        <w:jc w:val="center"/>
      </w:pPr>
      <w:bookmarkStart w:id="4" w:name="_Modul_Forschung"/>
      <w:bookmarkEnd w:id="4"/>
      <w:r w:rsidRPr="00093266">
        <w:t>Modul Forschung</w:t>
      </w:r>
    </w:p>
    <w:p w:rsidR="002B7B1C" w:rsidRDefault="002B7B1C" w:rsidP="00036BCF">
      <w:pPr>
        <w:spacing w:before="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402"/>
        <w:gridCol w:w="3118"/>
      </w:tblGrid>
      <w:tr w:rsidR="002B7B1C" w:rsidRPr="003E723A" w:rsidTr="00C76899">
        <w:tc>
          <w:tcPr>
            <w:tcW w:w="2552" w:type="dxa"/>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Kürzel</w:t>
            </w:r>
          </w:p>
        </w:tc>
        <w:tc>
          <w:tcPr>
            <w:tcW w:w="6520" w:type="dxa"/>
            <w:gridSpan w:val="2"/>
            <w:shd w:val="clear" w:color="auto" w:fill="FDE9D9" w:themeFill="accent6" w:themeFillTint="33"/>
          </w:tcPr>
          <w:p w:rsidR="002B7B1C" w:rsidRPr="003E723A" w:rsidRDefault="002B7B1C" w:rsidP="002C2E9F">
            <w:pPr>
              <w:spacing w:before="0" w:after="60" w:line="300" w:lineRule="atLeast"/>
              <w:rPr>
                <w:rFonts w:asciiTheme="minorHAnsi" w:hAnsiTheme="minorHAnsi" w:cs="Arial"/>
                <w:i/>
                <w:sz w:val="20"/>
                <w:szCs w:val="24"/>
                <w:lang w:eastAsia="de-DE"/>
              </w:rPr>
            </w:pPr>
            <w:r>
              <w:rPr>
                <w:sz w:val="20"/>
                <w:szCs w:val="20"/>
              </w:rPr>
              <w:t>M3</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Titel</w:t>
            </w:r>
          </w:p>
        </w:tc>
        <w:tc>
          <w:tcPr>
            <w:tcW w:w="6520" w:type="dxa"/>
            <w:gridSpan w:val="2"/>
            <w:shd w:val="clear" w:color="auto" w:fill="FDE9D9" w:themeFill="accent6" w:themeFillTint="33"/>
          </w:tcPr>
          <w:p w:rsidR="002B7B1C" w:rsidRPr="003E723A" w:rsidRDefault="002B7B1C" w:rsidP="002C2E9F">
            <w:pPr>
              <w:spacing w:before="0" w:after="60" w:line="300" w:lineRule="atLeast"/>
              <w:rPr>
                <w:rFonts w:asciiTheme="minorHAnsi" w:hAnsiTheme="minorHAnsi" w:cs="Arial"/>
                <w:i/>
                <w:sz w:val="20"/>
                <w:szCs w:val="24"/>
                <w:lang w:eastAsia="de-DE"/>
              </w:rPr>
            </w:pPr>
            <w:r>
              <w:rPr>
                <w:sz w:val="20"/>
                <w:szCs w:val="20"/>
              </w:rPr>
              <w:t>Forschung</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D740E5" w:rsidRPr="009F60F1" w:rsidRDefault="00D740E5" w:rsidP="00D740E5">
            <w:pPr>
              <w:rPr>
                <w:sz w:val="20"/>
                <w:szCs w:val="20"/>
              </w:rPr>
            </w:pPr>
            <w:r w:rsidRPr="009F60F1">
              <w:rPr>
                <w:sz w:val="20"/>
                <w:szCs w:val="20"/>
              </w:rPr>
              <w:t>Mit Abschluss des Moduls sind die Studierenden in der Lage,</w:t>
            </w:r>
          </w:p>
          <w:p w:rsidR="00D740E5" w:rsidRPr="009F60F1" w:rsidRDefault="00D740E5" w:rsidP="00D740E5">
            <w:pPr>
              <w:numPr>
                <w:ilvl w:val="0"/>
                <w:numId w:val="36"/>
              </w:numPr>
              <w:contextualSpacing/>
              <w:rPr>
                <w:rFonts w:eastAsia="Calibri"/>
                <w:sz w:val="20"/>
                <w:szCs w:val="20"/>
              </w:rPr>
            </w:pPr>
            <w:r w:rsidRPr="009F60F1">
              <w:rPr>
                <w:rFonts w:eastAsia="Calibri"/>
                <w:sz w:val="20"/>
                <w:szCs w:val="20"/>
              </w:rPr>
              <w:t>Theorie,</w:t>
            </w:r>
            <w:r>
              <w:rPr>
                <w:rFonts w:eastAsia="Calibri"/>
                <w:sz w:val="20"/>
                <w:szCs w:val="20"/>
              </w:rPr>
              <w:t xml:space="preserve"> Methode, Empirie und Praxis zusammenzuführen</w:t>
            </w:r>
            <w:r w:rsidRPr="009F60F1">
              <w:rPr>
                <w:rFonts w:eastAsia="Calibri"/>
                <w:sz w:val="20"/>
                <w:szCs w:val="20"/>
              </w:rPr>
              <w:t>, um forschungsorientiert</w:t>
            </w:r>
            <w:r>
              <w:rPr>
                <w:rFonts w:eastAsia="Calibri"/>
                <w:sz w:val="20"/>
                <w:szCs w:val="20"/>
              </w:rPr>
              <w:t xml:space="preserve"> zu arbeiten</w:t>
            </w:r>
          </w:p>
          <w:p w:rsidR="00D740E5" w:rsidRPr="009F60F1" w:rsidRDefault="00D740E5" w:rsidP="00D740E5">
            <w:pPr>
              <w:numPr>
                <w:ilvl w:val="0"/>
                <w:numId w:val="36"/>
              </w:numPr>
              <w:contextualSpacing/>
              <w:rPr>
                <w:rFonts w:eastAsia="Calibri"/>
                <w:sz w:val="20"/>
                <w:szCs w:val="20"/>
              </w:rPr>
            </w:pPr>
            <w:r w:rsidRPr="009F60F1">
              <w:rPr>
                <w:rFonts w:eastAsia="Calibri"/>
                <w:sz w:val="20"/>
                <w:szCs w:val="20"/>
              </w:rPr>
              <w:t xml:space="preserve">ein Verständnis für die projektorientierte Organisation sozialwissenschaftlicher Forschung zu entwickeln </w:t>
            </w:r>
          </w:p>
          <w:p w:rsidR="00D740E5" w:rsidRPr="009F60F1" w:rsidRDefault="00D740E5" w:rsidP="00D740E5">
            <w:pPr>
              <w:numPr>
                <w:ilvl w:val="0"/>
                <w:numId w:val="36"/>
              </w:numPr>
              <w:contextualSpacing/>
              <w:rPr>
                <w:rFonts w:eastAsia="Calibri"/>
                <w:sz w:val="20"/>
                <w:szCs w:val="20"/>
              </w:rPr>
            </w:pPr>
            <w:r w:rsidRPr="009F60F1">
              <w:rPr>
                <w:rFonts w:eastAsia="Calibri"/>
                <w:sz w:val="20"/>
                <w:szCs w:val="20"/>
              </w:rPr>
              <w:t>wissenschaftsbezogen</w:t>
            </w:r>
            <w:r>
              <w:rPr>
                <w:rFonts w:eastAsia="Calibri"/>
                <w:sz w:val="20"/>
                <w:szCs w:val="20"/>
              </w:rPr>
              <w:t xml:space="preserve"> Kritik zu üben und stringent und komprimiert zu </w:t>
            </w:r>
            <w:r w:rsidRPr="009F60F1">
              <w:rPr>
                <w:rFonts w:eastAsia="Calibri"/>
                <w:sz w:val="20"/>
                <w:szCs w:val="20"/>
              </w:rPr>
              <w:t>argument</w:t>
            </w:r>
            <w:r>
              <w:rPr>
                <w:rFonts w:eastAsia="Calibri"/>
                <w:sz w:val="20"/>
                <w:szCs w:val="20"/>
              </w:rPr>
              <w:t>ieren</w:t>
            </w:r>
          </w:p>
          <w:p w:rsidR="00D740E5" w:rsidRPr="009F60F1" w:rsidRDefault="00D740E5" w:rsidP="00D740E5">
            <w:pPr>
              <w:numPr>
                <w:ilvl w:val="0"/>
                <w:numId w:val="36"/>
              </w:numPr>
              <w:contextualSpacing/>
              <w:rPr>
                <w:rFonts w:eastAsia="Calibri"/>
                <w:sz w:val="20"/>
                <w:szCs w:val="20"/>
              </w:rPr>
            </w:pPr>
            <w:r>
              <w:rPr>
                <w:rFonts w:eastAsia="Calibri"/>
                <w:sz w:val="20"/>
                <w:szCs w:val="20"/>
              </w:rPr>
              <w:t>ein</w:t>
            </w:r>
            <w:r w:rsidRPr="009F60F1">
              <w:rPr>
                <w:rFonts w:eastAsia="Calibri"/>
                <w:sz w:val="20"/>
                <w:szCs w:val="20"/>
              </w:rPr>
              <w:t xml:space="preserve"> Forschungsprojekt</w:t>
            </w:r>
            <w:r>
              <w:rPr>
                <w:rFonts w:eastAsia="Calibri"/>
                <w:sz w:val="20"/>
                <w:szCs w:val="20"/>
              </w:rPr>
              <w:t xml:space="preserve"> </w:t>
            </w:r>
            <w:r w:rsidRPr="009F60F1">
              <w:rPr>
                <w:rFonts w:eastAsia="Calibri"/>
                <w:sz w:val="20"/>
                <w:szCs w:val="20"/>
              </w:rPr>
              <w:t>Gruppen- oder Einzelarbeit unter Berücksichtigung einer interdisziplinären Perspektive</w:t>
            </w:r>
            <w:r>
              <w:rPr>
                <w:rFonts w:eastAsia="Calibri"/>
                <w:sz w:val="20"/>
                <w:szCs w:val="20"/>
              </w:rPr>
              <w:t xml:space="preserve"> zu erarbeiten</w:t>
            </w:r>
          </w:p>
          <w:p w:rsidR="002B7B1C" w:rsidRPr="003E723A" w:rsidRDefault="00D740E5" w:rsidP="00D740E5">
            <w:pPr>
              <w:pStyle w:val="Listenabsatz"/>
              <w:numPr>
                <w:ilvl w:val="0"/>
                <w:numId w:val="36"/>
              </w:numPr>
              <w:spacing w:before="0"/>
              <w:jc w:val="left"/>
              <w:rPr>
                <w:sz w:val="20"/>
                <w:szCs w:val="20"/>
              </w:rPr>
            </w:pPr>
            <w:r>
              <w:rPr>
                <w:sz w:val="20"/>
                <w:szCs w:val="20"/>
              </w:rPr>
              <w:t>zu recherchieren, zu präsentieren und zu moderieren</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Inhalt</w:t>
            </w:r>
          </w:p>
        </w:tc>
        <w:tc>
          <w:tcPr>
            <w:tcW w:w="6520" w:type="dxa"/>
            <w:gridSpan w:val="2"/>
            <w:shd w:val="clear" w:color="auto" w:fill="FDE9D9" w:themeFill="accent6" w:themeFillTint="33"/>
          </w:tcPr>
          <w:p w:rsidR="002B7B1C" w:rsidRPr="00BC0D9F" w:rsidRDefault="002B7B1C" w:rsidP="002C2E9F">
            <w:pPr>
              <w:spacing w:before="0"/>
              <w:rPr>
                <w:sz w:val="20"/>
                <w:szCs w:val="20"/>
              </w:rPr>
            </w:pPr>
            <w:r w:rsidRPr="00BC0D9F">
              <w:rPr>
                <w:sz w:val="20"/>
                <w:szCs w:val="20"/>
              </w:rPr>
              <w:t>Seminar: Interdisziplinäre Perspektiven auf Arbeit, Wirtschaft, Gesellschaft</w:t>
            </w:r>
          </w:p>
          <w:p w:rsidR="002B7B1C" w:rsidRPr="00442463" w:rsidRDefault="002B7B1C" w:rsidP="002C2E9F">
            <w:pPr>
              <w:pStyle w:val="Listenabsatz"/>
              <w:spacing w:before="0"/>
              <w:jc w:val="left"/>
              <w:rPr>
                <w:sz w:val="20"/>
                <w:szCs w:val="20"/>
              </w:rPr>
            </w:pPr>
            <w:r>
              <w:rPr>
                <w:sz w:val="20"/>
                <w:szCs w:val="20"/>
              </w:rPr>
              <w:t xml:space="preserve">Methodische und wissenschaftstheoretische Vorbereitung auf das wissenschaftliche Arbeiten in der Lernwerkstatt; </w:t>
            </w:r>
            <w:r w:rsidRPr="00442463">
              <w:rPr>
                <w:sz w:val="20"/>
                <w:szCs w:val="20"/>
              </w:rPr>
              <w:t>Einüben wissenschaftlicher Debatte, Präsentation und Schreiben wissenschaftlicher Textsorten</w:t>
            </w:r>
            <w:r>
              <w:rPr>
                <w:sz w:val="20"/>
                <w:szCs w:val="20"/>
              </w:rPr>
              <w:t xml:space="preserve">; </w:t>
            </w:r>
            <w:r w:rsidRPr="00442463">
              <w:rPr>
                <w:sz w:val="20"/>
                <w:szCs w:val="20"/>
              </w:rPr>
              <w:t>Reflektion des Nutzens und der Fallstricke von Interdisziplinarität</w:t>
            </w:r>
          </w:p>
          <w:p w:rsidR="002B7B1C" w:rsidRPr="00BC0D9F" w:rsidRDefault="002B7B1C" w:rsidP="002C2E9F">
            <w:pPr>
              <w:pStyle w:val="Listenabsatz"/>
              <w:spacing w:before="0"/>
              <w:ind w:left="0"/>
              <w:jc w:val="left"/>
              <w:rPr>
                <w:sz w:val="20"/>
                <w:szCs w:val="20"/>
              </w:rPr>
            </w:pPr>
            <w:r w:rsidRPr="00BC0D9F">
              <w:rPr>
                <w:sz w:val="20"/>
                <w:szCs w:val="20"/>
              </w:rPr>
              <w:t>Seminare: Lernwerkstatt I und Lernwerkstatt II</w:t>
            </w:r>
          </w:p>
          <w:p w:rsidR="002B7B1C" w:rsidRPr="00442463" w:rsidRDefault="002B7B1C" w:rsidP="001636E6">
            <w:pPr>
              <w:pStyle w:val="Listenabsatz"/>
              <w:spacing w:before="0"/>
              <w:jc w:val="left"/>
              <w:rPr>
                <w:sz w:val="20"/>
                <w:szCs w:val="20"/>
              </w:rPr>
            </w:pPr>
            <w:r w:rsidRPr="00B372E1">
              <w:rPr>
                <w:sz w:val="20"/>
                <w:szCs w:val="20"/>
              </w:rPr>
              <w:t>Selbständige Konzeption und Durchführung eines theoriegeleiteten Forsch</w:t>
            </w:r>
            <w:r w:rsidRPr="003E723A">
              <w:rPr>
                <w:sz w:val="20"/>
                <w:szCs w:val="20"/>
              </w:rPr>
              <w:t>ungsprojektes</w:t>
            </w:r>
            <w:r>
              <w:rPr>
                <w:sz w:val="20"/>
                <w:szCs w:val="20"/>
              </w:rPr>
              <w:t xml:space="preserve">; </w:t>
            </w:r>
            <w:r w:rsidRPr="00442463">
              <w:rPr>
                <w:sz w:val="20"/>
                <w:szCs w:val="20"/>
              </w:rPr>
              <w:t>Vernetzung der disziplinären Perspektiven anhand eines konkreten Forschungsgegenstands</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Didaktisches Konzept</w:t>
            </w:r>
          </w:p>
        </w:tc>
        <w:tc>
          <w:tcPr>
            <w:tcW w:w="6520" w:type="dxa"/>
            <w:gridSpan w:val="2"/>
            <w:shd w:val="clear" w:color="auto" w:fill="FDE9D9" w:themeFill="accent6" w:themeFillTint="33"/>
          </w:tcPr>
          <w:p w:rsidR="002B7B1C" w:rsidRDefault="003C3CFD" w:rsidP="002C2E9F">
            <w:pPr>
              <w:spacing w:before="0"/>
              <w:rPr>
                <w:sz w:val="20"/>
                <w:szCs w:val="20"/>
              </w:rPr>
            </w:pPr>
            <w:r w:rsidRPr="003C3CFD">
              <w:rPr>
                <w:sz w:val="20"/>
                <w:szCs w:val="20"/>
              </w:rPr>
              <w:t>Seminar: Interdisziplinäre Perspektiven auf Arbeit, Wirtschaft, Gesellschaft</w:t>
            </w:r>
            <w:r>
              <w:rPr>
                <w:sz w:val="20"/>
                <w:szCs w:val="20"/>
              </w:rPr>
              <w:t xml:space="preserve"> (2 SWS, 4 LP, Pflichtveranstaltung)</w:t>
            </w:r>
          </w:p>
          <w:p w:rsidR="003C3CFD" w:rsidRDefault="003C3CFD" w:rsidP="002C2E9F">
            <w:pPr>
              <w:spacing w:before="0"/>
              <w:rPr>
                <w:sz w:val="20"/>
                <w:szCs w:val="20"/>
              </w:rPr>
            </w:pPr>
            <w:r>
              <w:rPr>
                <w:sz w:val="20"/>
                <w:szCs w:val="20"/>
              </w:rPr>
              <w:t xml:space="preserve">In dem Seminar </w:t>
            </w:r>
            <w:r w:rsidRPr="003C3CFD">
              <w:rPr>
                <w:sz w:val="20"/>
                <w:szCs w:val="20"/>
              </w:rPr>
              <w:t>kommen Lehrgespräche, Gruppendiskussionen und stud. Projektarbeiten zur Anwendung</w:t>
            </w:r>
          </w:p>
          <w:p w:rsidR="003C3CFD" w:rsidRDefault="003C3CFD" w:rsidP="003C3CFD">
            <w:pPr>
              <w:spacing w:before="80"/>
              <w:rPr>
                <w:sz w:val="20"/>
                <w:szCs w:val="20"/>
              </w:rPr>
            </w:pPr>
            <w:r>
              <w:rPr>
                <w:sz w:val="20"/>
                <w:szCs w:val="20"/>
              </w:rPr>
              <w:t>Seminar</w:t>
            </w:r>
            <w:r w:rsidRPr="003C3CFD">
              <w:rPr>
                <w:sz w:val="20"/>
                <w:szCs w:val="20"/>
              </w:rPr>
              <w:t>: Lernwerkstatt</w:t>
            </w:r>
            <w:r>
              <w:rPr>
                <w:sz w:val="20"/>
                <w:szCs w:val="20"/>
              </w:rPr>
              <w:t xml:space="preserve"> I (4 SWS, 10 LP, Pflichtveranstaltung)</w:t>
            </w:r>
          </w:p>
          <w:p w:rsidR="003C3CFD" w:rsidRDefault="003C3CFD" w:rsidP="002C2E9F">
            <w:pPr>
              <w:spacing w:before="0"/>
              <w:rPr>
                <w:sz w:val="20"/>
                <w:szCs w:val="20"/>
              </w:rPr>
            </w:pPr>
            <w:r>
              <w:rPr>
                <w:sz w:val="20"/>
                <w:szCs w:val="20"/>
              </w:rPr>
              <w:t>Seminar: Lernwerkstatt II (4 SWS, 10 LP, Pflichtveranstaltung)</w:t>
            </w:r>
          </w:p>
          <w:p w:rsidR="003C3CFD" w:rsidRDefault="003C3CFD" w:rsidP="002C2E9F">
            <w:pPr>
              <w:spacing w:before="0"/>
              <w:rPr>
                <w:sz w:val="20"/>
                <w:szCs w:val="20"/>
              </w:rPr>
            </w:pPr>
            <w:r w:rsidRPr="003C3CFD">
              <w:rPr>
                <w:sz w:val="20"/>
                <w:szCs w:val="20"/>
              </w:rPr>
              <w:t xml:space="preserve">In den Seminaren </w:t>
            </w:r>
            <w:r>
              <w:rPr>
                <w:sz w:val="20"/>
                <w:szCs w:val="20"/>
              </w:rPr>
              <w:t>Lernwerkstatt I</w:t>
            </w:r>
            <w:r w:rsidR="001636E6">
              <w:rPr>
                <w:sz w:val="20"/>
                <w:szCs w:val="20"/>
              </w:rPr>
              <w:t xml:space="preserve"> </w:t>
            </w:r>
            <w:r>
              <w:rPr>
                <w:sz w:val="20"/>
                <w:szCs w:val="20"/>
              </w:rPr>
              <w:t>&amp;</w:t>
            </w:r>
            <w:r w:rsidR="001636E6">
              <w:rPr>
                <w:sz w:val="20"/>
                <w:szCs w:val="20"/>
              </w:rPr>
              <w:t xml:space="preserve"> </w:t>
            </w:r>
            <w:r>
              <w:rPr>
                <w:sz w:val="20"/>
                <w:szCs w:val="20"/>
              </w:rPr>
              <w:t xml:space="preserve">II </w:t>
            </w:r>
            <w:r w:rsidRPr="003C3CFD">
              <w:rPr>
                <w:sz w:val="20"/>
                <w:szCs w:val="20"/>
              </w:rPr>
              <w:t xml:space="preserve">kommen Lehrgespräche, Gruppendiskussionen und stud. Projektarbeiten zur Anwendung. Die Veranstaltungen werden von zwei Lehrenden angeboten, die beide Disziplinen (Soziologie und Volkswirtschaftslehre) vertreten. Die Lernwerkstatt kann über das ganze Semester von beiden Lehrenden </w:t>
            </w:r>
            <w:r w:rsidRPr="003C3CFD">
              <w:rPr>
                <w:sz w:val="20"/>
                <w:szCs w:val="20"/>
              </w:rPr>
              <w:lastRenderedPageBreak/>
              <w:t>gemeinsam angeboten werden oder in Absprache eine gemeinsame Eingangsphase (für bspw. das Erarbeiten eines gemeinsamen Theorie- und Forschungsstandes) und Ausgangsphase (bspw. zur Präsentation der Forschungsarbeiten) definieren und dazwischen eine Teilung vereinbaren, um disziplinäres Arbeiten zu gewährleisten.</w:t>
            </w:r>
          </w:p>
          <w:p w:rsidR="003C3CFD" w:rsidRPr="003E723A" w:rsidRDefault="003C3CFD" w:rsidP="002C2E9F">
            <w:pPr>
              <w:spacing w:before="0"/>
              <w:rPr>
                <w:rFonts w:asciiTheme="minorHAnsi" w:hAnsiTheme="minorHAnsi" w:cs="Arial"/>
                <w:i/>
                <w:sz w:val="20"/>
                <w:szCs w:val="24"/>
                <w:lang w:eastAsia="de-DE"/>
              </w:rPr>
            </w:pP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lastRenderedPageBreak/>
              <w:t>Unterrichtssprache</w:t>
            </w:r>
          </w:p>
        </w:tc>
        <w:tc>
          <w:tcPr>
            <w:tcW w:w="6520" w:type="dxa"/>
            <w:gridSpan w:val="2"/>
            <w:shd w:val="clear" w:color="auto" w:fill="FDE9D9" w:themeFill="accent6" w:themeFillTint="33"/>
          </w:tcPr>
          <w:p w:rsidR="002B7B1C" w:rsidRPr="003E723A" w:rsidRDefault="002B7B1C" w:rsidP="002C2E9F">
            <w:pPr>
              <w:spacing w:before="0" w:after="60" w:line="300" w:lineRule="atLeast"/>
              <w:rPr>
                <w:rFonts w:asciiTheme="minorHAnsi" w:hAnsiTheme="minorHAnsi" w:cs="Arial"/>
                <w:i/>
                <w:sz w:val="20"/>
                <w:szCs w:val="24"/>
                <w:lang w:eastAsia="de-DE"/>
              </w:rPr>
            </w:pPr>
            <w:r>
              <w:rPr>
                <w:sz w:val="20"/>
                <w:szCs w:val="20"/>
              </w:rPr>
              <w:t>Deutsch</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Formale Voraussetzungen </w:t>
            </w:r>
            <w:r w:rsidRPr="003E723A">
              <w:rPr>
                <w:rFonts w:asciiTheme="minorHAnsi" w:hAnsiTheme="minorHAnsi" w:cs="Arial"/>
                <w:b/>
                <w:sz w:val="20"/>
                <w:szCs w:val="24"/>
                <w:lang w:eastAsia="de-DE"/>
              </w:rPr>
              <w:t>für die Teilnahme</w:t>
            </w:r>
          </w:p>
        </w:tc>
        <w:tc>
          <w:tcPr>
            <w:tcW w:w="6520" w:type="dxa"/>
            <w:gridSpan w:val="2"/>
            <w:shd w:val="clear" w:color="auto" w:fill="FDE9D9" w:themeFill="accent6" w:themeFillTint="33"/>
          </w:tcPr>
          <w:p w:rsidR="002B7B1C" w:rsidRPr="0065522A" w:rsidRDefault="002B7B1C" w:rsidP="002C2E9F">
            <w:pPr>
              <w:spacing w:before="0" w:after="60" w:line="300" w:lineRule="atLeast"/>
              <w:rPr>
                <w:rFonts w:asciiTheme="minorHAnsi" w:hAnsiTheme="minorHAnsi" w:cs="Arial"/>
                <w:sz w:val="20"/>
                <w:szCs w:val="24"/>
                <w:lang w:eastAsia="de-DE"/>
              </w:rPr>
            </w:pPr>
            <w:r w:rsidRPr="0065522A">
              <w:rPr>
                <w:rFonts w:asciiTheme="minorHAnsi" w:hAnsiTheme="minorHAnsi" w:cs="Arial"/>
                <w:sz w:val="20"/>
                <w:szCs w:val="24"/>
                <w:lang w:eastAsia="de-DE"/>
              </w:rPr>
              <w:t>Keine</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Empfohlene Voraussetzungen für die Teilnahme</w:t>
            </w:r>
          </w:p>
        </w:tc>
        <w:tc>
          <w:tcPr>
            <w:tcW w:w="6520" w:type="dxa"/>
            <w:gridSpan w:val="2"/>
            <w:shd w:val="clear" w:color="auto" w:fill="FDE9D9" w:themeFill="accent6" w:themeFillTint="33"/>
          </w:tcPr>
          <w:p w:rsidR="002B7B1C" w:rsidRPr="0065522A" w:rsidRDefault="002B7B1C" w:rsidP="002C2E9F">
            <w:pPr>
              <w:spacing w:before="0" w:after="60" w:line="300" w:lineRule="atLeast"/>
              <w:rPr>
                <w:rFonts w:asciiTheme="minorHAnsi" w:hAnsiTheme="minorHAnsi" w:cs="Arial"/>
                <w:sz w:val="20"/>
                <w:szCs w:val="24"/>
                <w:lang w:eastAsia="de-DE"/>
              </w:rPr>
            </w:pPr>
            <w:r w:rsidRPr="0065522A">
              <w:rPr>
                <w:rFonts w:asciiTheme="minorHAnsi" w:hAnsiTheme="minorHAnsi" w:cs="Arial"/>
                <w:sz w:val="20"/>
                <w:szCs w:val="24"/>
                <w:lang w:eastAsia="de-DE"/>
              </w:rPr>
              <w:t>Keine</w:t>
            </w:r>
          </w:p>
        </w:tc>
      </w:tr>
      <w:tr w:rsidR="002B7B1C" w:rsidRPr="003E723A" w:rsidTr="00C76899">
        <w:tc>
          <w:tcPr>
            <w:tcW w:w="2552" w:type="dxa"/>
            <w:vMerge w:val="restart"/>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Modu</w:t>
            </w:r>
            <w:r>
              <w:rPr>
                <w:rFonts w:asciiTheme="minorHAnsi" w:hAnsiTheme="minorHAnsi" w:cs="Arial"/>
                <w:b/>
                <w:sz w:val="20"/>
                <w:szCs w:val="24"/>
                <w:lang w:eastAsia="de-DE"/>
              </w:rPr>
              <w:t>lprüfung - Rahmenvorgaben (</w:t>
            </w:r>
            <w:r w:rsidRPr="003E723A">
              <w:rPr>
                <w:rFonts w:asciiTheme="minorHAnsi" w:hAnsiTheme="minorHAnsi" w:cs="Arial"/>
                <w:b/>
                <w:sz w:val="20"/>
                <w:szCs w:val="24"/>
                <w:lang w:eastAsia="de-DE"/>
              </w:rPr>
              <w:t>inkl. Teilprüfungen)</w:t>
            </w:r>
          </w:p>
        </w:tc>
        <w:tc>
          <w:tcPr>
            <w:tcW w:w="6520" w:type="dxa"/>
            <w:gridSpan w:val="2"/>
            <w:shd w:val="clear" w:color="auto" w:fill="FDE9D9" w:themeFill="accent6" w:themeFillTint="33"/>
          </w:tcPr>
          <w:p w:rsidR="002B7B1C" w:rsidRPr="002216CE" w:rsidRDefault="002B7B1C" w:rsidP="002C2E9F">
            <w:pPr>
              <w:spacing w:before="0" w:after="60" w:line="300" w:lineRule="atLeast"/>
              <w:rPr>
                <w:rFonts w:asciiTheme="minorHAnsi" w:hAnsiTheme="minorHAnsi" w:cs="Arial"/>
                <w:b/>
                <w:sz w:val="20"/>
                <w:szCs w:val="24"/>
                <w:lang w:eastAsia="de-DE"/>
              </w:rPr>
            </w:pPr>
            <w:r w:rsidRPr="002216CE">
              <w:rPr>
                <w:rFonts w:asciiTheme="minorHAnsi" w:hAnsiTheme="minorHAnsi" w:cs="Arial"/>
                <w:b/>
                <w:sz w:val="20"/>
                <w:szCs w:val="24"/>
                <w:lang w:eastAsia="de-DE"/>
              </w:rPr>
              <w:t>Teilprüfung I: Seminar: Lernwerkstatt I</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shd w:val="clear" w:color="auto" w:fill="FDE9D9" w:themeFill="accent6" w:themeFillTint="33"/>
          </w:tcPr>
          <w:p w:rsidR="002B7B1C" w:rsidRPr="003E723A" w:rsidRDefault="002B7B1C" w:rsidP="00BA372C">
            <w:pPr>
              <w:spacing w:before="0"/>
              <w:rPr>
                <w:rFonts w:asciiTheme="minorHAnsi" w:hAnsiTheme="minorHAnsi" w:cs="Arial"/>
                <w:sz w:val="20"/>
                <w:szCs w:val="24"/>
                <w:lang w:eastAsia="de-DE"/>
              </w:rPr>
            </w:pPr>
            <w:r w:rsidRPr="003E723A">
              <w:rPr>
                <w:rFonts w:asciiTheme="minorHAnsi" w:hAnsiTheme="minorHAnsi" w:cs="Arial"/>
                <w:sz w:val="20"/>
                <w:szCs w:val="24"/>
                <w:lang w:eastAsia="de-DE"/>
              </w:rPr>
              <w:t xml:space="preserve">Art: </w:t>
            </w:r>
          </w:p>
        </w:tc>
        <w:tc>
          <w:tcPr>
            <w:tcW w:w="3118" w:type="dxa"/>
            <w:shd w:val="clear" w:color="auto" w:fill="FDE9D9" w:themeFill="accent6" w:themeFillTint="33"/>
          </w:tcPr>
          <w:p w:rsidR="00BA372C" w:rsidRPr="00BC0D9F" w:rsidRDefault="002B7B1C" w:rsidP="00BA372C">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shd w:val="clear" w:color="auto" w:fill="FDE9D9" w:themeFill="accent6" w:themeFillTint="33"/>
          </w:tcPr>
          <w:p w:rsidR="002B7B1C" w:rsidRPr="003E723A" w:rsidRDefault="002B7B1C"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shd w:val="clear" w:color="auto" w:fill="FDE9D9" w:themeFill="accent6" w:themeFillTint="33"/>
          </w:tcPr>
          <w:p w:rsidR="002B7B1C" w:rsidRPr="007A26E5" w:rsidRDefault="002B7B1C" w:rsidP="002C2E9F">
            <w:pPr>
              <w:spacing w:before="0" w:after="60" w:line="300" w:lineRule="atLeast"/>
              <w:rPr>
                <w:rFonts w:asciiTheme="minorHAnsi" w:hAnsiTheme="minorHAnsi" w:cs="Arial"/>
                <w:sz w:val="20"/>
                <w:szCs w:val="24"/>
                <w:lang w:eastAsia="de-DE"/>
              </w:rPr>
            </w:pPr>
            <w:r w:rsidRPr="007A26E5">
              <w:rPr>
                <w:rFonts w:asciiTheme="minorHAnsi" w:hAnsiTheme="minorHAnsi" w:cs="Arial"/>
                <w:sz w:val="20"/>
                <w:szCs w:val="24"/>
                <w:lang w:eastAsia="de-DE"/>
              </w:rPr>
              <w:t>Keine</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shd w:val="clear" w:color="auto" w:fill="FDE9D9" w:themeFill="accent6" w:themeFillTint="33"/>
          </w:tcPr>
          <w:p w:rsidR="002B7B1C" w:rsidRPr="003E723A" w:rsidRDefault="002B7B1C" w:rsidP="002C2E9F">
            <w:pPr>
              <w:spacing w:before="0" w:after="60" w:line="300" w:lineRule="atLeast"/>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shd w:val="clear" w:color="auto" w:fill="FDE9D9" w:themeFill="accent6" w:themeFillTint="33"/>
          </w:tcPr>
          <w:p w:rsidR="002B7B1C" w:rsidRPr="007A26E5" w:rsidRDefault="002B7B1C" w:rsidP="002C2E9F">
            <w:pPr>
              <w:spacing w:before="0" w:after="60" w:line="300" w:lineRule="atLeast"/>
              <w:rPr>
                <w:rFonts w:asciiTheme="minorHAnsi" w:hAnsiTheme="minorHAnsi" w:cs="Arial"/>
                <w:sz w:val="20"/>
                <w:szCs w:val="24"/>
                <w:lang w:eastAsia="de-DE"/>
              </w:rPr>
            </w:pPr>
            <w:r w:rsidRPr="007A26E5">
              <w:rPr>
                <w:rFonts w:asciiTheme="minorHAnsi" w:hAnsiTheme="minorHAnsi" w:cs="Arial"/>
                <w:sz w:val="20"/>
                <w:szCs w:val="24"/>
                <w:lang w:eastAsia="de-DE"/>
              </w:rPr>
              <w:t>Deutsch</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shd w:val="clear" w:color="auto" w:fill="FDE9D9" w:themeFill="accent6" w:themeFillTint="33"/>
          </w:tcPr>
          <w:p w:rsidR="002B7B1C" w:rsidRPr="00087FF0" w:rsidRDefault="002B7B1C" w:rsidP="002C2E9F">
            <w:pPr>
              <w:spacing w:before="0" w:after="60" w:line="300" w:lineRule="atLeast"/>
              <w:rPr>
                <w:rFonts w:asciiTheme="minorHAnsi" w:hAnsiTheme="minorHAnsi" w:cs="Arial"/>
                <w:sz w:val="20"/>
                <w:szCs w:val="24"/>
                <w:lang w:eastAsia="de-DE"/>
              </w:rPr>
            </w:pPr>
            <w:r w:rsidRPr="00087FF0">
              <w:rPr>
                <w:rFonts w:asciiTheme="minorHAnsi" w:hAnsiTheme="minorHAnsi" w:cs="Arial"/>
                <w:sz w:val="20"/>
                <w:szCs w:val="24"/>
                <w:lang w:eastAsia="de-DE"/>
              </w:rPr>
              <w:t>Umfang:</w:t>
            </w:r>
          </w:p>
        </w:tc>
        <w:tc>
          <w:tcPr>
            <w:tcW w:w="3118" w:type="dxa"/>
            <w:shd w:val="clear" w:color="auto" w:fill="FDE9D9" w:themeFill="accent6" w:themeFillTint="33"/>
          </w:tcPr>
          <w:p w:rsidR="002B7B1C" w:rsidRPr="00087FF0" w:rsidRDefault="002B7B1C" w:rsidP="002C2E9F">
            <w:pPr>
              <w:spacing w:before="0" w:after="60" w:line="300" w:lineRule="atLeast"/>
              <w:rPr>
                <w:rFonts w:asciiTheme="minorHAnsi" w:hAnsiTheme="minorHAnsi" w:cs="Arial"/>
                <w:sz w:val="20"/>
                <w:szCs w:val="24"/>
                <w:lang w:eastAsia="de-DE"/>
              </w:rPr>
            </w:pPr>
            <w:r w:rsidRPr="00087FF0">
              <w:rPr>
                <w:rFonts w:asciiTheme="minorHAnsi" w:hAnsiTheme="minorHAnsi" w:cs="Arial"/>
                <w:sz w:val="20"/>
                <w:szCs w:val="24"/>
                <w:lang w:eastAsia="de-DE"/>
              </w:rPr>
              <w:t>20-25 Seiten</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shd w:val="clear" w:color="auto" w:fill="FDE9D9" w:themeFill="accent6" w:themeFillTint="33"/>
          </w:tcPr>
          <w:p w:rsidR="002B7B1C" w:rsidRPr="003E723A" w:rsidRDefault="002B7B1C"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shd w:val="clear" w:color="auto" w:fill="FDE9D9" w:themeFill="accent6" w:themeFillTint="33"/>
          </w:tcPr>
          <w:p w:rsidR="002B7B1C" w:rsidRPr="002216CE" w:rsidRDefault="000D2E4A" w:rsidP="002C2E9F">
            <w:pPr>
              <w:spacing w:before="0" w:after="60" w:line="300" w:lineRule="atLeast"/>
              <w:rPr>
                <w:rFonts w:asciiTheme="minorHAnsi" w:hAnsiTheme="minorHAnsi" w:cs="Arial"/>
                <w:sz w:val="20"/>
                <w:szCs w:val="24"/>
                <w:lang w:eastAsia="de-DE"/>
              </w:rPr>
            </w:pPr>
            <w:r w:rsidRPr="000D2E4A">
              <w:rPr>
                <w:rFonts w:asciiTheme="minorHAnsi" w:hAnsiTheme="minorHAnsi" w:cs="Arial"/>
                <w:sz w:val="20"/>
                <w:szCs w:val="24"/>
                <w:lang w:eastAsia="de-DE"/>
              </w:rPr>
              <w:t>Die Teilp</w:t>
            </w:r>
            <w:r>
              <w:rPr>
                <w:rFonts w:asciiTheme="minorHAnsi" w:hAnsiTheme="minorHAnsi" w:cs="Arial"/>
                <w:sz w:val="20"/>
                <w:szCs w:val="24"/>
                <w:lang w:eastAsia="de-DE"/>
              </w:rPr>
              <w:t>rüfungen gehen jeweils mit 50</w:t>
            </w:r>
            <w:r w:rsidRPr="000D2E4A">
              <w:rPr>
                <w:rFonts w:asciiTheme="minorHAnsi" w:hAnsiTheme="minorHAnsi" w:cs="Arial"/>
                <w:sz w:val="20"/>
                <w:szCs w:val="24"/>
                <w:lang w:eastAsia="de-DE"/>
              </w:rPr>
              <w:t xml:space="preserve"> % in die Modulnote ein.</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2B7B1C" w:rsidRPr="002216CE" w:rsidRDefault="002B7B1C" w:rsidP="002C2E9F">
            <w:pPr>
              <w:spacing w:before="0" w:after="60" w:line="300" w:lineRule="atLeast"/>
              <w:rPr>
                <w:rFonts w:asciiTheme="minorHAnsi" w:hAnsiTheme="minorHAnsi" w:cs="Arial"/>
                <w:b/>
                <w:sz w:val="20"/>
                <w:szCs w:val="24"/>
                <w:lang w:eastAsia="de-DE"/>
              </w:rPr>
            </w:pPr>
            <w:r w:rsidRPr="002216CE">
              <w:rPr>
                <w:rFonts w:asciiTheme="minorHAnsi" w:hAnsiTheme="minorHAnsi" w:cs="Arial"/>
                <w:b/>
                <w:sz w:val="20"/>
                <w:szCs w:val="24"/>
                <w:lang w:eastAsia="de-DE"/>
              </w:rPr>
              <w:t>Teilprüfung I</w:t>
            </w:r>
            <w:r>
              <w:rPr>
                <w:rFonts w:asciiTheme="minorHAnsi" w:hAnsiTheme="minorHAnsi" w:cs="Arial"/>
                <w:b/>
                <w:sz w:val="20"/>
                <w:szCs w:val="24"/>
                <w:lang w:eastAsia="de-DE"/>
              </w:rPr>
              <w:t>I</w:t>
            </w:r>
            <w:r w:rsidRPr="002216CE">
              <w:rPr>
                <w:rFonts w:asciiTheme="minorHAnsi" w:hAnsiTheme="minorHAnsi" w:cs="Arial"/>
                <w:b/>
                <w:sz w:val="20"/>
                <w:szCs w:val="24"/>
                <w:lang w:eastAsia="de-DE"/>
              </w:rPr>
              <w:t>: Seminar: Lernwerkstatt I</w:t>
            </w:r>
            <w:r>
              <w:rPr>
                <w:rFonts w:asciiTheme="minorHAnsi" w:hAnsiTheme="minorHAnsi" w:cs="Arial"/>
                <w:b/>
                <w:sz w:val="20"/>
                <w:szCs w:val="24"/>
                <w:lang w:eastAsia="de-DE"/>
              </w:rPr>
              <w:t>I</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2B7B1C" w:rsidRPr="002216CE" w:rsidRDefault="002B7B1C" w:rsidP="002C2E9F">
            <w:pPr>
              <w:spacing w:before="0" w:after="60"/>
              <w:rPr>
                <w:rFonts w:asciiTheme="minorHAnsi" w:hAnsiTheme="minorHAnsi" w:cs="Arial"/>
                <w:sz w:val="20"/>
                <w:szCs w:val="24"/>
                <w:lang w:eastAsia="de-DE"/>
              </w:rPr>
            </w:pPr>
            <w:r w:rsidRPr="002216CE">
              <w:rPr>
                <w:rFonts w:asciiTheme="minorHAnsi" w:hAnsiTheme="minorHAnsi" w:cs="Arial"/>
                <w:sz w:val="20"/>
                <w:szCs w:val="24"/>
                <w:lang w:eastAsia="de-DE"/>
              </w:rPr>
              <w:t>Art:</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2B7B1C" w:rsidRPr="00C63EA8" w:rsidRDefault="00C63EA8" w:rsidP="00BA372C">
            <w:pPr>
              <w:spacing w:before="0"/>
              <w:rPr>
                <w:rFonts w:asciiTheme="minorHAnsi" w:hAnsiTheme="minorHAnsi" w:cs="Arial"/>
                <w:sz w:val="20"/>
                <w:szCs w:val="24"/>
                <w:lang w:eastAsia="de-DE"/>
              </w:rPr>
            </w:pPr>
            <w:r>
              <w:rPr>
                <w:rFonts w:asciiTheme="minorHAnsi" w:hAnsiTheme="minorHAnsi" w:cs="Arial"/>
                <w:sz w:val="20"/>
                <w:szCs w:val="24"/>
                <w:lang w:eastAsia="de-DE"/>
              </w:rPr>
              <w:t>Hausarbeit</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2B7B1C" w:rsidRPr="002216CE" w:rsidRDefault="002B7B1C"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2B7B1C" w:rsidRPr="00BC0D9F" w:rsidRDefault="002B7B1C" w:rsidP="002C2E9F">
            <w:pPr>
              <w:spacing w:before="0" w:after="60" w:line="300" w:lineRule="atLeast"/>
              <w:rPr>
                <w:rFonts w:asciiTheme="minorHAnsi" w:hAnsiTheme="minorHAnsi" w:cs="Arial"/>
                <w:sz w:val="20"/>
                <w:szCs w:val="24"/>
                <w:lang w:eastAsia="de-DE"/>
              </w:rPr>
            </w:pPr>
            <w:r>
              <w:rPr>
                <w:rFonts w:asciiTheme="minorHAnsi" w:hAnsiTheme="minorHAnsi" w:cs="Arial"/>
                <w:sz w:val="20"/>
                <w:szCs w:val="24"/>
                <w:lang w:eastAsia="de-DE"/>
              </w:rPr>
              <w:t>Keine</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2B7B1C" w:rsidRPr="002216CE" w:rsidRDefault="002B7B1C"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2B7B1C" w:rsidRPr="007A26E5" w:rsidRDefault="002B7B1C" w:rsidP="002C2E9F">
            <w:pPr>
              <w:spacing w:before="0" w:after="60" w:line="300" w:lineRule="atLeast"/>
              <w:rPr>
                <w:rFonts w:asciiTheme="minorHAnsi" w:hAnsiTheme="minorHAnsi" w:cs="Arial"/>
                <w:sz w:val="20"/>
                <w:szCs w:val="24"/>
                <w:lang w:eastAsia="de-DE"/>
              </w:rPr>
            </w:pPr>
            <w:r w:rsidRPr="007A26E5">
              <w:rPr>
                <w:rFonts w:asciiTheme="minorHAnsi" w:hAnsiTheme="minorHAnsi" w:cs="Arial"/>
                <w:sz w:val="20"/>
                <w:szCs w:val="24"/>
                <w:lang w:eastAsia="de-DE"/>
              </w:rPr>
              <w:t>Deutsch</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2B7B1C" w:rsidRPr="002216CE" w:rsidRDefault="002B7B1C"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2B7B1C" w:rsidRPr="007A26E5" w:rsidRDefault="002B7B1C" w:rsidP="002C2E9F">
            <w:pPr>
              <w:spacing w:before="0" w:after="60" w:line="300" w:lineRule="atLeast"/>
              <w:rPr>
                <w:rFonts w:asciiTheme="minorHAnsi" w:hAnsiTheme="minorHAnsi" w:cs="Arial"/>
                <w:sz w:val="20"/>
                <w:szCs w:val="24"/>
                <w:lang w:eastAsia="de-DE"/>
              </w:rPr>
            </w:pPr>
            <w:r w:rsidRPr="007A26E5">
              <w:rPr>
                <w:rFonts w:asciiTheme="minorHAnsi" w:hAnsiTheme="minorHAnsi" w:cs="Arial"/>
                <w:sz w:val="20"/>
                <w:szCs w:val="24"/>
                <w:lang w:eastAsia="de-DE"/>
              </w:rPr>
              <w:t>20-25 Seiten</w:t>
            </w:r>
          </w:p>
        </w:tc>
      </w:tr>
      <w:tr w:rsidR="002B7B1C" w:rsidRPr="003E723A" w:rsidTr="00C76899">
        <w:tc>
          <w:tcPr>
            <w:tcW w:w="2552" w:type="dxa"/>
            <w:vMerge/>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2B7B1C" w:rsidRPr="002216CE" w:rsidRDefault="002B7B1C"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2B7B1C" w:rsidRPr="00BC0D9F" w:rsidRDefault="000D2E4A" w:rsidP="002C2E9F">
            <w:pPr>
              <w:spacing w:before="0" w:after="60" w:line="300" w:lineRule="atLeast"/>
              <w:rPr>
                <w:rFonts w:asciiTheme="minorHAnsi" w:hAnsiTheme="minorHAnsi" w:cs="Arial"/>
                <w:sz w:val="20"/>
                <w:szCs w:val="24"/>
                <w:lang w:eastAsia="de-DE"/>
              </w:rPr>
            </w:pPr>
            <w:r w:rsidRPr="000D2E4A">
              <w:rPr>
                <w:rFonts w:asciiTheme="minorHAnsi" w:hAnsiTheme="minorHAnsi" w:cs="Arial"/>
                <w:sz w:val="20"/>
                <w:szCs w:val="24"/>
                <w:lang w:eastAsia="de-DE"/>
              </w:rPr>
              <w:t>Die Teilpr</w:t>
            </w:r>
            <w:r>
              <w:rPr>
                <w:rFonts w:asciiTheme="minorHAnsi" w:hAnsiTheme="minorHAnsi" w:cs="Arial"/>
                <w:sz w:val="20"/>
                <w:szCs w:val="24"/>
                <w:lang w:eastAsia="de-DE"/>
              </w:rPr>
              <w:t xml:space="preserve">üfungen gehen jeweils mit 50 </w:t>
            </w:r>
            <w:r w:rsidRPr="000D2E4A">
              <w:rPr>
                <w:rFonts w:asciiTheme="minorHAnsi" w:hAnsiTheme="minorHAnsi" w:cs="Arial"/>
                <w:sz w:val="20"/>
                <w:szCs w:val="24"/>
                <w:lang w:eastAsia="de-DE"/>
              </w:rPr>
              <w:t>% in die Modulnote ein.</w:t>
            </w:r>
          </w:p>
        </w:tc>
      </w:tr>
      <w:tr w:rsidR="00C63EA8" w:rsidRPr="003E723A" w:rsidTr="00C63EA8">
        <w:trPr>
          <w:trHeight w:val="363"/>
        </w:trPr>
        <w:tc>
          <w:tcPr>
            <w:tcW w:w="2552" w:type="dxa"/>
            <w:vMerge/>
            <w:tcBorders>
              <w:bottom w:val="single" w:sz="4" w:space="0" w:color="auto"/>
            </w:tcBorders>
            <w:shd w:val="clear" w:color="auto" w:fill="FDE9D9" w:themeFill="accent6" w:themeFillTint="33"/>
          </w:tcPr>
          <w:p w:rsidR="00C63EA8" w:rsidRPr="003E723A" w:rsidRDefault="00C63EA8" w:rsidP="002C2E9F">
            <w:pPr>
              <w:spacing w:before="0" w:after="60" w:line="300" w:lineRule="atLeast"/>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C63EA8" w:rsidRPr="00C63EA8" w:rsidRDefault="00C63EA8" w:rsidP="00C63EA8">
            <w:pPr>
              <w:spacing w:before="60"/>
              <w:rPr>
                <w:rFonts w:asciiTheme="minorHAnsi" w:hAnsiTheme="minorHAnsi" w:cs="Arial"/>
                <w:b/>
                <w:sz w:val="20"/>
                <w:szCs w:val="24"/>
                <w:lang w:eastAsia="de-DE"/>
              </w:rPr>
            </w:pPr>
            <w:r w:rsidRPr="00C63EA8">
              <w:rPr>
                <w:rFonts w:asciiTheme="minorHAnsi" w:hAnsiTheme="minorHAnsi" w:cs="Arial"/>
                <w:b/>
                <w:sz w:val="20"/>
                <w:szCs w:val="24"/>
                <w:lang w:eastAsia="de-DE"/>
              </w:rPr>
              <w:t>Seminarveranstaltung ohne Prüfungsleistung</w:t>
            </w:r>
          </w:p>
        </w:tc>
      </w:tr>
      <w:tr w:rsidR="002B7B1C" w:rsidRPr="003E723A" w:rsidTr="00087FF0">
        <w:trPr>
          <w:trHeight w:val="1195"/>
        </w:trPr>
        <w:tc>
          <w:tcPr>
            <w:tcW w:w="2552" w:type="dxa"/>
            <w:vMerge/>
            <w:tcBorders>
              <w:bottom w:val="single" w:sz="4" w:space="0" w:color="auto"/>
            </w:tcBorders>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2B7B1C" w:rsidRPr="002216CE" w:rsidRDefault="00D508C6" w:rsidP="00C63EA8">
            <w:pPr>
              <w:spacing w:before="0"/>
              <w:rPr>
                <w:rFonts w:asciiTheme="minorHAnsi" w:hAnsiTheme="minorHAnsi" w:cs="Arial"/>
                <w:sz w:val="20"/>
                <w:szCs w:val="24"/>
                <w:lang w:eastAsia="de-DE"/>
              </w:rPr>
            </w:pPr>
            <w:r w:rsidRPr="00DE29E3">
              <w:rPr>
                <w:sz w:val="20"/>
              </w:rPr>
              <w:t xml:space="preserve">Für die Seminarveranstaltung „Interdisziplinäre Perspektiven auf Arbeit, Wirtschaft, Gesellschaft“ ist keine Prüfungsleistung zu erbringen. Die </w:t>
            </w:r>
            <w:r>
              <w:rPr>
                <w:sz w:val="20"/>
              </w:rPr>
              <w:t xml:space="preserve">zu erbringenden </w:t>
            </w:r>
            <w:r w:rsidRPr="00DE29E3">
              <w:rPr>
                <w:sz w:val="20"/>
              </w:rPr>
              <w:t xml:space="preserve">Studienleistungen </w:t>
            </w:r>
            <w:r>
              <w:rPr>
                <w:sz w:val="20"/>
              </w:rPr>
              <w:t>(ohne Benotung) werden</w:t>
            </w:r>
            <w:r w:rsidRPr="00DE29E3">
              <w:rPr>
                <w:sz w:val="20"/>
              </w:rPr>
              <w:t xml:space="preserve"> von den Lehrenden zu Beginn des Seminars</w:t>
            </w:r>
            <w:r>
              <w:rPr>
                <w:sz w:val="20"/>
              </w:rPr>
              <w:t xml:space="preserve"> festgelegt</w:t>
            </w:r>
            <w:r w:rsidRPr="00DE29E3">
              <w:rPr>
                <w:sz w:val="20"/>
              </w:rPr>
              <w:t xml:space="preserve">. Für die Veranstaltung besteht eine Anwesenheitspflicht. Die erbrachten Studienleistungen </w:t>
            </w:r>
            <w:r>
              <w:rPr>
                <w:sz w:val="20"/>
              </w:rPr>
              <w:t xml:space="preserve">sind Voraussetzung für die Bewertung des Seminars als „Bestanden“. </w:t>
            </w:r>
            <w:r w:rsidRPr="00DE29E3">
              <w:rPr>
                <w:sz w:val="20"/>
              </w:rPr>
              <w:t xml:space="preserve">  </w:t>
            </w:r>
          </w:p>
        </w:tc>
      </w:tr>
      <w:tr w:rsidR="002B7B1C"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B7B1C" w:rsidRPr="00BC7363" w:rsidRDefault="002B7B1C" w:rsidP="002C2E9F">
            <w:pPr>
              <w:spacing w:before="0" w:after="60" w:line="300" w:lineRule="atLeast"/>
              <w:rPr>
                <w:rFonts w:asciiTheme="minorHAnsi" w:hAnsiTheme="minorHAnsi" w:cs="Arial"/>
                <w:sz w:val="20"/>
                <w:szCs w:val="24"/>
                <w:lang w:eastAsia="de-DE"/>
              </w:rPr>
            </w:pPr>
            <w:r w:rsidRPr="00BC7363">
              <w:rPr>
                <w:rFonts w:asciiTheme="minorHAnsi" w:hAnsiTheme="minorHAnsi" w:cs="Arial"/>
                <w:sz w:val="20"/>
                <w:szCs w:val="24"/>
                <w:lang w:eastAsia="de-DE"/>
              </w:rPr>
              <w:t>Leistungspunkte für das gesamt</w:t>
            </w:r>
            <w:r w:rsidR="0017719F">
              <w:rPr>
                <w:rFonts w:asciiTheme="minorHAnsi" w:hAnsiTheme="minorHAnsi" w:cs="Arial"/>
                <w:sz w:val="20"/>
                <w:szCs w:val="24"/>
                <w:lang w:eastAsia="de-DE"/>
              </w:rPr>
              <w:t>e Modul:  24</w:t>
            </w:r>
            <w:r w:rsidRPr="00BC7363">
              <w:rPr>
                <w:rFonts w:asciiTheme="minorHAnsi" w:hAnsiTheme="minorHAnsi" w:cs="Arial"/>
                <w:sz w:val="20"/>
                <w:szCs w:val="24"/>
                <w:lang w:eastAsia="de-DE"/>
              </w:rPr>
              <w:t xml:space="preserve"> LP</w:t>
            </w:r>
          </w:p>
        </w:tc>
      </w:tr>
      <w:tr w:rsidR="002B7B1C" w:rsidRPr="003E723A" w:rsidTr="00C76899">
        <w:trPr>
          <w:trHeight w:val="808"/>
        </w:trPr>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2B7B1C" w:rsidRPr="00270D4D" w:rsidRDefault="002B7B1C" w:rsidP="00EA353B">
            <w:pPr>
              <w:spacing w:before="0" w:after="60"/>
              <w:rPr>
                <w:rFonts w:asciiTheme="minorHAnsi" w:hAnsiTheme="minorHAnsi" w:cs="Arial"/>
                <w:i/>
                <w:sz w:val="20"/>
                <w:szCs w:val="20"/>
                <w:lang w:eastAsia="de-DE"/>
              </w:rPr>
            </w:pPr>
            <w:r w:rsidRPr="00270D4D">
              <w:rPr>
                <w:rFonts w:cstheme="minorHAnsi"/>
                <w:sz w:val="20"/>
                <w:szCs w:val="20"/>
              </w:rPr>
              <w:t xml:space="preserve">Die Seminare des Moduls, die Prüfungsleistungen und das Selbststudium der Studierenden bilden eine untrennbare Einheit und werden insgesamt mit </w:t>
            </w:r>
            <w:r w:rsidR="00EA353B" w:rsidRPr="00270D4D">
              <w:rPr>
                <w:rFonts w:cstheme="minorHAnsi"/>
                <w:sz w:val="20"/>
                <w:szCs w:val="20"/>
              </w:rPr>
              <w:t>2</w:t>
            </w:r>
            <w:r w:rsidR="00EA353B">
              <w:rPr>
                <w:rFonts w:cstheme="minorHAnsi"/>
                <w:sz w:val="20"/>
                <w:szCs w:val="20"/>
              </w:rPr>
              <w:t>4</w:t>
            </w:r>
            <w:r w:rsidR="00EA353B" w:rsidRPr="00270D4D">
              <w:rPr>
                <w:rFonts w:cstheme="minorHAnsi"/>
                <w:sz w:val="20"/>
                <w:szCs w:val="20"/>
              </w:rPr>
              <w:t xml:space="preserve"> </w:t>
            </w:r>
            <w:r w:rsidRPr="00270D4D">
              <w:rPr>
                <w:rFonts w:cstheme="minorHAnsi"/>
                <w:sz w:val="20"/>
                <w:szCs w:val="20"/>
              </w:rPr>
              <w:t>Leistungspunkten bewertet.</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proofErr w:type="spellStart"/>
            <w:r w:rsidRPr="003E723A">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2B7B1C" w:rsidRPr="00BC7363" w:rsidRDefault="002B7B1C" w:rsidP="002C2E9F">
            <w:pPr>
              <w:spacing w:before="0" w:after="60" w:line="300" w:lineRule="atLeast"/>
              <w:rPr>
                <w:rFonts w:asciiTheme="minorHAnsi" w:hAnsiTheme="minorHAnsi" w:cs="Arial"/>
                <w:sz w:val="20"/>
                <w:szCs w:val="24"/>
                <w:lang w:eastAsia="de-DE"/>
              </w:rPr>
            </w:pPr>
            <w:r w:rsidRPr="00BC7363">
              <w:rPr>
                <w:rFonts w:asciiTheme="minorHAnsi" w:hAnsiTheme="minorHAnsi" w:cs="Arial"/>
                <w:sz w:val="20"/>
                <w:szCs w:val="24"/>
                <w:lang w:eastAsia="de-DE"/>
              </w:rPr>
              <w:t>Pflichtmodul</w:t>
            </w:r>
          </w:p>
        </w:tc>
      </w:tr>
      <w:tr w:rsidR="002B7B1C" w:rsidRPr="003E723A" w:rsidTr="00C76899">
        <w:tc>
          <w:tcPr>
            <w:tcW w:w="2552" w:type="dxa"/>
            <w:shd w:val="clear" w:color="auto" w:fill="FDE9D9" w:themeFill="accent6" w:themeFillTint="33"/>
          </w:tcPr>
          <w:p w:rsidR="002B7B1C" w:rsidRPr="003E723A" w:rsidRDefault="002B7B1C"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Studienphase und Studiensemester</w:t>
            </w:r>
          </w:p>
        </w:tc>
        <w:tc>
          <w:tcPr>
            <w:tcW w:w="6520" w:type="dxa"/>
            <w:gridSpan w:val="2"/>
            <w:shd w:val="clear" w:color="auto" w:fill="FDE9D9" w:themeFill="accent6" w:themeFillTint="33"/>
          </w:tcPr>
          <w:p w:rsidR="002B7B1C" w:rsidRPr="00BC7363" w:rsidRDefault="002B7B1C" w:rsidP="002C2E9F">
            <w:pPr>
              <w:spacing w:before="0" w:after="60" w:line="300" w:lineRule="atLeast"/>
              <w:rPr>
                <w:rFonts w:asciiTheme="minorHAnsi" w:hAnsiTheme="minorHAnsi" w:cs="Arial"/>
                <w:sz w:val="20"/>
                <w:szCs w:val="24"/>
                <w:lang w:eastAsia="de-DE"/>
              </w:rPr>
            </w:pPr>
            <w:r w:rsidRPr="00BC7363">
              <w:rPr>
                <w:rFonts w:asciiTheme="minorHAnsi" w:hAnsiTheme="minorHAnsi" w:cs="Arial"/>
                <w:sz w:val="20"/>
                <w:szCs w:val="24"/>
                <w:lang w:eastAsia="de-DE"/>
              </w:rPr>
              <w:t>Erstes bis drittes Semester</w:t>
            </w:r>
          </w:p>
        </w:tc>
      </w:tr>
      <w:tr w:rsidR="002B7B1C"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B7B1C" w:rsidRPr="00BC7363" w:rsidRDefault="002B7B1C" w:rsidP="00087FF0">
            <w:pPr>
              <w:spacing w:before="0"/>
              <w:rPr>
                <w:rFonts w:asciiTheme="minorHAnsi" w:hAnsiTheme="minorHAnsi" w:cs="Arial"/>
                <w:sz w:val="20"/>
                <w:szCs w:val="24"/>
                <w:lang w:eastAsia="de-DE"/>
              </w:rPr>
            </w:pPr>
            <w:r w:rsidRPr="00BC7363">
              <w:rPr>
                <w:rFonts w:asciiTheme="minorHAnsi" w:hAnsiTheme="minorHAnsi" w:cs="Arial"/>
                <w:sz w:val="20"/>
                <w:szCs w:val="24"/>
                <w:lang w:eastAsia="de-DE"/>
              </w:rPr>
              <w:t>Seminar:  Interdisziplinäre Perspektiven auf A</w:t>
            </w:r>
            <w:r w:rsidR="00087FF0">
              <w:rPr>
                <w:rFonts w:asciiTheme="minorHAnsi" w:hAnsiTheme="minorHAnsi" w:cs="Arial"/>
                <w:sz w:val="20"/>
                <w:szCs w:val="24"/>
                <w:lang w:eastAsia="de-DE"/>
              </w:rPr>
              <w:t>rbeit, Wirtschaft, Gesellschaft</w:t>
            </w:r>
            <w:r w:rsidR="00145662">
              <w:rPr>
                <w:rFonts w:asciiTheme="minorHAnsi" w:hAnsiTheme="minorHAnsi" w:cs="Arial"/>
                <w:sz w:val="20"/>
                <w:szCs w:val="24"/>
                <w:lang w:eastAsia="de-DE"/>
              </w:rPr>
              <w:t xml:space="preserve"> (jedes </w:t>
            </w:r>
            <w:r w:rsidRPr="00BC7363">
              <w:rPr>
                <w:rFonts w:asciiTheme="minorHAnsi" w:hAnsiTheme="minorHAnsi" w:cs="Arial"/>
                <w:sz w:val="20"/>
                <w:szCs w:val="24"/>
                <w:lang w:eastAsia="de-DE"/>
              </w:rPr>
              <w:t>Wintersemester</w:t>
            </w:r>
            <w:r w:rsidR="00145662">
              <w:rPr>
                <w:rFonts w:asciiTheme="minorHAnsi" w:hAnsiTheme="minorHAnsi" w:cs="Arial"/>
                <w:sz w:val="20"/>
                <w:szCs w:val="24"/>
                <w:lang w:eastAsia="de-DE"/>
              </w:rPr>
              <w:t>)</w:t>
            </w:r>
          </w:p>
          <w:p w:rsidR="002B7B1C" w:rsidRDefault="002B7B1C" w:rsidP="00087FF0">
            <w:pPr>
              <w:spacing w:before="0"/>
              <w:rPr>
                <w:rFonts w:asciiTheme="minorHAnsi" w:hAnsiTheme="minorHAnsi" w:cs="Arial"/>
                <w:sz w:val="20"/>
                <w:szCs w:val="24"/>
                <w:lang w:eastAsia="de-DE"/>
              </w:rPr>
            </w:pPr>
            <w:r w:rsidRPr="00BC7363">
              <w:rPr>
                <w:rFonts w:asciiTheme="minorHAnsi" w:hAnsiTheme="minorHAnsi" w:cs="Arial"/>
                <w:sz w:val="20"/>
                <w:szCs w:val="24"/>
                <w:lang w:eastAsia="de-DE"/>
              </w:rPr>
              <w:t>Se</w:t>
            </w:r>
            <w:r w:rsidR="00145662">
              <w:rPr>
                <w:rFonts w:asciiTheme="minorHAnsi" w:hAnsiTheme="minorHAnsi" w:cs="Arial"/>
                <w:sz w:val="20"/>
                <w:szCs w:val="24"/>
                <w:lang w:eastAsia="de-DE"/>
              </w:rPr>
              <w:t xml:space="preserve">minar: Lernwerkstatt I (jedes </w:t>
            </w:r>
            <w:r w:rsidRPr="00BC7363">
              <w:rPr>
                <w:rFonts w:asciiTheme="minorHAnsi" w:hAnsiTheme="minorHAnsi" w:cs="Arial"/>
                <w:sz w:val="20"/>
                <w:szCs w:val="24"/>
                <w:lang w:eastAsia="de-DE"/>
              </w:rPr>
              <w:t>S</w:t>
            </w:r>
            <w:r>
              <w:rPr>
                <w:rFonts w:asciiTheme="minorHAnsi" w:hAnsiTheme="minorHAnsi" w:cs="Arial"/>
                <w:sz w:val="20"/>
                <w:szCs w:val="24"/>
                <w:lang w:eastAsia="de-DE"/>
              </w:rPr>
              <w:t>ommersemester</w:t>
            </w:r>
            <w:r w:rsidR="00145662">
              <w:rPr>
                <w:rFonts w:asciiTheme="minorHAnsi" w:hAnsiTheme="minorHAnsi" w:cs="Arial"/>
                <w:sz w:val="20"/>
                <w:szCs w:val="24"/>
                <w:lang w:eastAsia="de-DE"/>
              </w:rPr>
              <w:t>)</w:t>
            </w:r>
          </w:p>
          <w:p w:rsidR="002B7B1C" w:rsidRPr="00BC7363" w:rsidRDefault="00145662" w:rsidP="00087FF0">
            <w:pPr>
              <w:spacing w:before="0"/>
              <w:rPr>
                <w:rFonts w:asciiTheme="minorHAnsi" w:hAnsiTheme="minorHAnsi" w:cs="Arial"/>
                <w:sz w:val="20"/>
                <w:szCs w:val="24"/>
                <w:lang w:eastAsia="de-DE"/>
              </w:rPr>
            </w:pPr>
            <w:r>
              <w:rPr>
                <w:rFonts w:asciiTheme="minorHAnsi" w:hAnsiTheme="minorHAnsi" w:cs="Arial"/>
                <w:sz w:val="20"/>
                <w:szCs w:val="24"/>
                <w:lang w:eastAsia="de-DE"/>
              </w:rPr>
              <w:t xml:space="preserve">Seminar: Lernwerkstatt II (jedes </w:t>
            </w:r>
            <w:r w:rsidR="002B7B1C">
              <w:rPr>
                <w:rFonts w:asciiTheme="minorHAnsi" w:hAnsiTheme="minorHAnsi" w:cs="Arial"/>
                <w:sz w:val="20"/>
                <w:szCs w:val="24"/>
                <w:lang w:eastAsia="de-DE"/>
              </w:rPr>
              <w:t>Wintersemester</w:t>
            </w:r>
            <w:r>
              <w:rPr>
                <w:rFonts w:asciiTheme="minorHAnsi" w:hAnsiTheme="minorHAnsi" w:cs="Arial"/>
                <w:sz w:val="20"/>
                <w:szCs w:val="24"/>
                <w:lang w:eastAsia="de-DE"/>
              </w:rPr>
              <w:t>)</w:t>
            </w:r>
            <w:r w:rsidR="002B7B1C">
              <w:rPr>
                <w:rFonts w:asciiTheme="minorHAnsi" w:hAnsiTheme="minorHAnsi" w:cs="Arial"/>
                <w:sz w:val="20"/>
                <w:szCs w:val="24"/>
                <w:lang w:eastAsia="de-DE"/>
              </w:rPr>
              <w:t xml:space="preserve"> </w:t>
            </w:r>
          </w:p>
        </w:tc>
      </w:tr>
      <w:tr w:rsidR="002B7B1C"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B7B1C" w:rsidRPr="003E723A" w:rsidRDefault="002B7B1C"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B7B1C" w:rsidRPr="00BC7363" w:rsidRDefault="002B7B1C"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Drei Semester</w:t>
            </w:r>
          </w:p>
        </w:tc>
      </w:tr>
      <w:tr w:rsidR="002B7B1C" w:rsidRPr="003E723A" w:rsidTr="00C76899">
        <w:tc>
          <w:tcPr>
            <w:tcW w:w="2552" w:type="dxa"/>
            <w:shd w:val="clear" w:color="auto" w:fill="FDE9D9" w:themeFill="accent6" w:themeFillTint="33"/>
          </w:tcPr>
          <w:p w:rsidR="002B7B1C" w:rsidRPr="003E723A" w:rsidRDefault="00DF22FB" w:rsidP="002C2E9F">
            <w:pPr>
              <w:spacing w:before="0" w:after="60" w:line="300" w:lineRule="atLeast"/>
              <w:rPr>
                <w:rFonts w:asciiTheme="minorHAnsi" w:hAnsiTheme="minorHAnsi" w:cs="Arial"/>
                <w:b/>
                <w:sz w:val="20"/>
                <w:szCs w:val="24"/>
                <w:lang w:eastAsia="de-DE"/>
              </w:rPr>
            </w:pPr>
            <w:r>
              <w:rPr>
                <w:rFonts w:asciiTheme="minorHAnsi" w:hAnsiTheme="minorHAnsi" w:cs="Arial"/>
                <w:b/>
                <w:sz w:val="20"/>
                <w:szCs w:val="24"/>
                <w:lang w:eastAsia="de-DE"/>
              </w:rPr>
              <w:t>Modulverantwortliche</w:t>
            </w:r>
          </w:p>
        </w:tc>
        <w:tc>
          <w:tcPr>
            <w:tcW w:w="6520" w:type="dxa"/>
            <w:gridSpan w:val="2"/>
            <w:shd w:val="clear" w:color="auto" w:fill="FDE9D9" w:themeFill="accent6" w:themeFillTint="33"/>
          </w:tcPr>
          <w:p w:rsidR="002B7B1C" w:rsidRPr="009B1CF3" w:rsidRDefault="002B7B1C" w:rsidP="002C2E9F">
            <w:pPr>
              <w:spacing w:before="0" w:after="60" w:line="300" w:lineRule="atLeast"/>
              <w:rPr>
                <w:rFonts w:asciiTheme="minorHAnsi" w:hAnsiTheme="minorHAnsi" w:cs="Arial"/>
                <w:sz w:val="20"/>
                <w:szCs w:val="24"/>
                <w:lang w:eastAsia="de-DE"/>
              </w:rPr>
            </w:pPr>
            <w:r w:rsidRPr="009B1CF3">
              <w:rPr>
                <w:rFonts w:asciiTheme="minorHAnsi" w:hAnsiTheme="minorHAnsi" w:cs="Arial"/>
                <w:sz w:val="20"/>
                <w:szCs w:val="24"/>
                <w:lang w:eastAsia="de-DE"/>
              </w:rPr>
              <w:t>Prof. Dr. Petra Böhnke</w:t>
            </w:r>
          </w:p>
        </w:tc>
      </w:tr>
    </w:tbl>
    <w:p w:rsidR="001636E6" w:rsidRDefault="001636E6" w:rsidP="004249E9">
      <w:pPr>
        <w:pStyle w:val="Listenabsatz"/>
        <w:rPr>
          <w:b/>
          <w:sz w:val="28"/>
          <w:szCs w:val="28"/>
        </w:rPr>
      </w:pPr>
    </w:p>
    <w:p w:rsidR="001636E6" w:rsidRDefault="001636E6" w:rsidP="004249E9">
      <w:pPr>
        <w:pStyle w:val="Listenabsatz"/>
        <w:rPr>
          <w:b/>
          <w:sz w:val="28"/>
          <w:szCs w:val="28"/>
        </w:rPr>
      </w:pPr>
    </w:p>
    <w:p w:rsidR="001636E6" w:rsidRDefault="001636E6" w:rsidP="003429CB">
      <w:pPr>
        <w:pStyle w:val="berschrift1"/>
        <w:spacing w:before="0" w:after="0"/>
        <w:jc w:val="center"/>
      </w:pPr>
    </w:p>
    <w:p w:rsidR="004249E9" w:rsidRDefault="00872B5E" w:rsidP="003429CB">
      <w:pPr>
        <w:pStyle w:val="berschrift1"/>
        <w:spacing w:before="0" w:after="0"/>
        <w:jc w:val="center"/>
      </w:pPr>
      <w:bookmarkStart w:id="5" w:name="_Modul_Sozioökonomik_der"/>
      <w:bookmarkEnd w:id="5"/>
      <w:r w:rsidRPr="00331C45">
        <w:t>Modul Sozioökonomik der Arbeit</w:t>
      </w:r>
    </w:p>
    <w:p w:rsidR="00171EAA" w:rsidRPr="00331C45" w:rsidRDefault="00382E4C" w:rsidP="003429CB">
      <w:pPr>
        <w:pStyle w:val="berschrift1"/>
        <w:spacing w:before="0" w:after="0"/>
        <w:jc w:val="center"/>
      </w:pPr>
      <w:r>
        <w:t>(</w:t>
      </w:r>
      <w:r w:rsidR="00872B5E" w:rsidRPr="00331C45">
        <w:t>Vertiefung I)</w:t>
      </w:r>
    </w:p>
    <w:p w:rsidR="00872B5E" w:rsidRDefault="00872B5E" w:rsidP="000A4616">
      <w:pPr>
        <w:pStyle w:val="Listenabsatz"/>
        <w:spacing w:before="240"/>
        <w:jc w:val="left"/>
        <w:rPr>
          <w:sz w:val="28"/>
          <w:szCs w:val="28"/>
        </w:rPr>
      </w:pPr>
    </w:p>
    <w:p w:rsidR="000A4616" w:rsidRPr="00872B5E" w:rsidRDefault="000A4616" w:rsidP="000A4616">
      <w:pPr>
        <w:pStyle w:val="Listenabsatz"/>
        <w:spacing w:before="240"/>
        <w:jc w:val="left"/>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402"/>
        <w:gridCol w:w="3118"/>
      </w:tblGrid>
      <w:tr w:rsidR="00171EAA" w:rsidRPr="003E723A" w:rsidTr="00C76899">
        <w:tc>
          <w:tcPr>
            <w:tcW w:w="2552" w:type="dxa"/>
            <w:shd w:val="clear" w:color="auto" w:fill="FDE9D9" w:themeFill="accent6" w:themeFillTint="33"/>
          </w:tcPr>
          <w:p w:rsidR="00171EAA" w:rsidRPr="003E723A" w:rsidRDefault="00171EAA"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Kürzel</w:t>
            </w:r>
          </w:p>
        </w:tc>
        <w:tc>
          <w:tcPr>
            <w:tcW w:w="6520" w:type="dxa"/>
            <w:gridSpan w:val="2"/>
            <w:shd w:val="clear" w:color="auto" w:fill="FDE9D9" w:themeFill="accent6" w:themeFillTint="33"/>
          </w:tcPr>
          <w:p w:rsidR="00171EAA" w:rsidRPr="003E723A" w:rsidRDefault="00171EAA" w:rsidP="00A95704">
            <w:pPr>
              <w:spacing w:before="0" w:after="60" w:line="300" w:lineRule="atLeast"/>
              <w:rPr>
                <w:rFonts w:asciiTheme="minorHAnsi" w:hAnsiTheme="minorHAnsi" w:cs="Arial"/>
                <w:i/>
                <w:sz w:val="20"/>
                <w:szCs w:val="24"/>
                <w:lang w:eastAsia="de-DE"/>
              </w:rPr>
            </w:pPr>
            <w:r>
              <w:rPr>
                <w:sz w:val="20"/>
                <w:szCs w:val="20"/>
              </w:rPr>
              <w:t>M 4</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Titel</w:t>
            </w:r>
          </w:p>
        </w:tc>
        <w:tc>
          <w:tcPr>
            <w:tcW w:w="6520" w:type="dxa"/>
            <w:gridSpan w:val="2"/>
            <w:shd w:val="clear" w:color="auto" w:fill="FDE9D9" w:themeFill="accent6" w:themeFillTint="33"/>
          </w:tcPr>
          <w:p w:rsidR="00171EAA" w:rsidRPr="003E723A" w:rsidRDefault="00FE0CF3" w:rsidP="001A24D0">
            <w:pPr>
              <w:spacing w:before="0" w:after="60" w:line="300" w:lineRule="atLeast"/>
              <w:rPr>
                <w:rFonts w:asciiTheme="minorHAnsi" w:hAnsiTheme="minorHAnsi" w:cs="Arial"/>
                <w:i/>
                <w:sz w:val="20"/>
                <w:szCs w:val="24"/>
                <w:lang w:eastAsia="de-DE"/>
              </w:rPr>
            </w:pPr>
            <w:r>
              <w:rPr>
                <w:sz w:val="20"/>
                <w:szCs w:val="20"/>
              </w:rPr>
              <w:t>Sozioökonomik der Arbeit</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F425A9" w:rsidRPr="009F60F1" w:rsidRDefault="00F425A9" w:rsidP="00F425A9">
            <w:pPr>
              <w:rPr>
                <w:sz w:val="20"/>
                <w:szCs w:val="20"/>
              </w:rPr>
            </w:pPr>
            <w:r w:rsidRPr="009F60F1">
              <w:rPr>
                <w:sz w:val="20"/>
                <w:szCs w:val="20"/>
              </w:rPr>
              <w:t>Mit Abschluss des Moduls</w:t>
            </w:r>
            <w:r>
              <w:rPr>
                <w:sz w:val="20"/>
                <w:szCs w:val="20"/>
              </w:rPr>
              <w:t xml:space="preserve"> verfügen</w:t>
            </w:r>
            <w:r w:rsidRPr="009F60F1">
              <w:rPr>
                <w:sz w:val="20"/>
                <w:szCs w:val="20"/>
              </w:rPr>
              <w:t xml:space="preserve"> die Studierenden</w:t>
            </w:r>
          </w:p>
          <w:p w:rsidR="00F425A9" w:rsidRPr="009F60F1" w:rsidRDefault="00F425A9" w:rsidP="00F425A9">
            <w:pPr>
              <w:numPr>
                <w:ilvl w:val="0"/>
                <w:numId w:val="43"/>
              </w:numPr>
              <w:contextualSpacing/>
              <w:rPr>
                <w:rFonts w:eastAsia="Calibri"/>
                <w:sz w:val="20"/>
                <w:szCs w:val="20"/>
              </w:rPr>
            </w:pPr>
            <w:r>
              <w:rPr>
                <w:rFonts w:eastAsia="Calibri"/>
                <w:sz w:val="20"/>
                <w:szCs w:val="20"/>
              </w:rPr>
              <w:t xml:space="preserve">über vertieftes </w:t>
            </w:r>
            <w:r w:rsidRPr="009F60F1">
              <w:rPr>
                <w:rFonts w:eastAsia="Calibri"/>
                <w:sz w:val="20"/>
                <w:szCs w:val="20"/>
              </w:rPr>
              <w:t>soziologische</w:t>
            </w:r>
            <w:r>
              <w:rPr>
                <w:rFonts w:eastAsia="Calibri"/>
                <w:sz w:val="20"/>
                <w:szCs w:val="20"/>
              </w:rPr>
              <w:t>s</w:t>
            </w:r>
            <w:r w:rsidRPr="009F60F1">
              <w:rPr>
                <w:rFonts w:eastAsia="Calibri"/>
                <w:sz w:val="20"/>
                <w:szCs w:val="20"/>
              </w:rPr>
              <w:t xml:space="preserve"> und ökonomische</w:t>
            </w:r>
            <w:r>
              <w:rPr>
                <w:rFonts w:eastAsia="Calibri"/>
                <w:sz w:val="20"/>
                <w:szCs w:val="20"/>
              </w:rPr>
              <w:t>s</w:t>
            </w:r>
            <w:r w:rsidRPr="009F60F1">
              <w:rPr>
                <w:rFonts w:eastAsia="Calibri"/>
                <w:sz w:val="20"/>
                <w:szCs w:val="20"/>
              </w:rPr>
              <w:t xml:space="preserve"> Wissen bezogen auf den thematischen Schwerpunkt Sozioökonomik der Arbeit</w:t>
            </w:r>
          </w:p>
          <w:p w:rsidR="00171EAA" w:rsidRPr="00B34A4E" w:rsidRDefault="00F425A9" w:rsidP="00F425A9">
            <w:pPr>
              <w:pStyle w:val="Listenabsatz"/>
              <w:numPr>
                <w:ilvl w:val="0"/>
                <w:numId w:val="43"/>
              </w:numPr>
              <w:spacing w:before="0"/>
              <w:jc w:val="left"/>
              <w:rPr>
                <w:sz w:val="20"/>
                <w:szCs w:val="20"/>
              </w:rPr>
            </w:pPr>
            <w:r>
              <w:rPr>
                <w:sz w:val="20"/>
                <w:szCs w:val="20"/>
              </w:rPr>
              <w:t xml:space="preserve">über die Kompetenz, </w:t>
            </w:r>
            <w:r w:rsidRPr="009F60F1">
              <w:rPr>
                <w:sz w:val="20"/>
                <w:szCs w:val="20"/>
              </w:rPr>
              <w:t>verschiedene soziologische und ökonomische Theorien und Erklärungsansätze in Bezug auf konkrete wirtschafts- und gesellschaftspolitische Probleme anzuwenden.</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Inhalt</w:t>
            </w:r>
          </w:p>
        </w:tc>
        <w:tc>
          <w:tcPr>
            <w:tcW w:w="6520" w:type="dxa"/>
            <w:gridSpan w:val="2"/>
            <w:shd w:val="clear" w:color="auto" w:fill="FDE9D9" w:themeFill="accent6" w:themeFillTint="33"/>
          </w:tcPr>
          <w:p w:rsidR="00171EAA" w:rsidRPr="00B34A4E" w:rsidRDefault="00B34A4E" w:rsidP="001A24D0">
            <w:pPr>
              <w:spacing w:before="0"/>
              <w:rPr>
                <w:sz w:val="20"/>
                <w:szCs w:val="20"/>
              </w:rPr>
            </w:pPr>
            <w:r>
              <w:rPr>
                <w:sz w:val="20"/>
                <w:szCs w:val="20"/>
              </w:rPr>
              <w:t>Die Seminare des Moduls behandeln a</w:t>
            </w:r>
            <w:r w:rsidR="00171EAA" w:rsidRPr="00B34A4E">
              <w:rPr>
                <w:sz w:val="20"/>
                <w:szCs w:val="20"/>
              </w:rPr>
              <w:t>usgewählte Themen der soziologische</w:t>
            </w:r>
            <w:r>
              <w:rPr>
                <w:sz w:val="20"/>
                <w:szCs w:val="20"/>
              </w:rPr>
              <w:t>n</w:t>
            </w:r>
            <w:r w:rsidR="00171EAA" w:rsidRPr="00B34A4E">
              <w:rPr>
                <w:sz w:val="20"/>
                <w:szCs w:val="20"/>
              </w:rPr>
              <w:t xml:space="preserve"> und ökonomischen Theoriebildung unter Berücksichtigung sozialökonomischer Fragestellungen für den Bereich Sozioökonomik der Arbeit</w:t>
            </w:r>
            <w:r>
              <w:rPr>
                <w:sz w:val="20"/>
                <w:szCs w:val="20"/>
              </w:rPr>
              <w:t xml:space="preserve">. </w:t>
            </w:r>
            <w:r w:rsidR="007A26E5">
              <w:rPr>
                <w:sz w:val="20"/>
                <w:szCs w:val="20"/>
              </w:rPr>
              <w:t xml:space="preserve"> Es</w:t>
            </w:r>
            <w:r w:rsidR="009E3CB5">
              <w:rPr>
                <w:sz w:val="20"/>
                <w:szCs w:val="20"/>
              </w:rPr>
              <w:t xml:space="preserve"> </w:t>
            </w:r>
            <w:r>
              <w:rPr>
                <w:sz w:val="20"/>
                <w:szCs w:val="20"/>
              </w:rPr>
              <w:t>werden s</w:t>
            </w:r>
            <w:r w:rsidR="00171EAA" w:rsidRPr="00B34A4E">
              <w:rPr>
                <w:sz w:val="20"/>
                <w:szCs w:val="20"/>
              </w:rPr>
              <w:t>oziol</w:t>
            </w:r>
            <w:r>
              <w:rPr>
                <w:sz w:val="20"/>
                <w:szCs w:val="20"/>
              </w:rPr>
              <w:t xml:space="preserve">ogische und ökonomische Seminare angeboten, in denen </w:t>
            </w:r>
            <w:r w:rsidR="00171EAA" w:rsidRPr="00B34A4E">
              <w:rPr>
                <w:sz w:val="20"/>
                <w:szCs w:val="20"/>
              </w:rPr>
              <w:t xml:space="preserve">Befunde zu Arbeitsmarktanalysen, zu Erwerbsarbeit und Reproduktion, Arbeit und </w:t>
            </w:r>
            <w:r w:rsidRPr="00B34A4E">
              <w:rPr>
                <w:sz w:val="20"/>
                <w:szCs w:val="20"/>
              </w:rPr>
              <w:t>Geschlecht,</w:t>
            </w:r>
            <w:r w:rsidR="00171EAA" w:rsidRPr="00B34A4E">
              <w:rPr>
                <w:sz w:val="20"/>
                <w:szCs w:val="20"/>
              </w:rPr>
              <w:t xml:space="preserve"> Familienökonomie, Arbeitsmigration im nation</w:t>
            </w:r>
            <w:r>
              <w:rPr>
                <w:sz w:val="20"/>
                <w:szCs w:val="20"/>
              </w:rPr>
              <w:t xml:space="preserve">alen und internationalen Kontext behandelt werden. </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Didaktisches Konzept</w:t>
            </w:r>
          </w:p>
        </w:tc>
        <w:tc>
          <w:tcPr>
            <w:tcW w:w="6520" w:type="dxa"/>
            <w:gridSpan w:val="2"/>
            <w:shd w:val="clear" w:color="auto" w:fill="FDE9D9" w:themeFill="accent6" w:themeFillTint="33"/>
          </w:tcPr>
          <w:p w:rsidR="00171EAA" w:rsidRDefault="00432FA9" w:rsidP="00171EAA">
            <w:pPr>
              <w:spacing w:before="0"/>
              <w:rPr>
                <w:rFonts w:asciiTheme="minorHAnsi" w:hAnsiTheme="minorHAnsi" w:cs="Arial"/>
                <w:sz w:val="20"/>
                <w:szCs w:val="24"/>
                <w:lang w:eastAsia="de-DE"/>
              </w:rPr>
            </w:pPr>
            <w:r>
              <w:rPr>
                <w:rFonts w:asciiTheme="minorHAnsi" w:hAnsiTheme="minorHAnsi" w:cs="Arial"/>
                <w:sz w:val="20"/>
                <w:szCs w:val="24"/>
                <w:lang w:eastAsia="de-DE"/>
              </w:rPr>
              <w:t>Seminar: Fachkurs Soziologie (2 SWS, 6 LP, Wahlpflicht)</w:t>
            </w:r>
          </w:p>
          <w:p w:rsidR="00432FA9" w:rsidRDefault="00432FA9" w:rsidP="00432FA9">
            <w:pPr>
              <w:spacing w:before="60"/>
              <w:rPr>
                <w:rFonts w:asciiTheme="minorHAnsi" w:hAnsiTheme="minorHAnsi" w:cs="Arial"/>
                <w:sz w:val="20"/>
                <w:szCs w:val="24"/>
                <w:lang w:eastAsia="de-DE"/>
              </w:rPr>
            </w:pPr>
            <w:r>
              <w:rPr>
                <w:rFonts w:asciiTheme="minorHAnsi" w:hAnsiTheme="minorHAnsi" w:cs="Arial"/>
                <w:sz w:val="20"/>
                <w:szCs w:val="24"/>
                <w:lang w:eastAsia="de-DE"/>
              </w:rPr>
              <w:t>Seminar: Fachkurs VWL (</w:t>
            </w:r>
            <w:r w:rsidRPr="00432FA9">
              <w:rPr>
                <w:rFonts w:asciiTheme="minorHAnsi" w:hAnsiTheme="minorHAnsi" w:cs="Arial"/>
                <w:sz w:val="20"/>
                <w:szCs w:val="24"/>
                <w:lang w:eastAsia="de-DE"/>
              </w:rPr>
              <w:t>2 SWS, 6 LP, Wahlpflicht)</w:t>
            </w:r>
          </w:p>
          <w:p w:rsidR="00432FA9" w:rsidRPr="00072120" w:rsidRDefault="00432FA9" w:rsidP="00432FA9">
            <w:pPr>
              <w:spacing w:before="60"/>
              <w:rPr>
                <w:rFonts w:asciiTheme="minorHAnsi" w:hAnsiTheme="minorHAnsi" w:cs="Arial"/>
                <w:sz w:val="20"/>
                <w:szCs w:val="24"/>
                <w:lang w:eastAsia="de-DE"/>
              </w:rPr>
            </w:pPr>
            <w:r w:rsidRPr="00432FA9">
              <w:rPr>
                <w:rFonts w:asciiTheme="minorHAnsi" w:hAnsiTheme="minorHAnsi" w:cs="Arial"/>
                <w:sz w:val="20"/>
                <w:szCs w:val="24"/>
                <w:lang w:eastAsia="de-DE"/>
              </w:rPr>
              <w:t>In den Veranstaltungen des Moduls kommen vorwiegend die didaktischen Methoden der Textlektüre, Gruppendiskussion und Gruppenarbeit zur Anwendung</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Unterrichtssprache</w:t>
            </w:r>
          </w:p>
        </w:tc>
        <w:tc>
          <w:tcPr>
            <w:tcW w:w="6520" w:type="dxa"/>
            <w:gridSpan w:val="2"/>
            <w:shd w:val="clear" w:color="auto" w:fill="FDE9D9" w:themeFill="accent6" w:themeFillTint="33"/>
          </w:tcPr>
          <w:p w:rsidR="00171EAA" w:rsidRPr="003E723A" w:rsidRDefault="00171EAA" w:rsidP="00A95704">
            <w:pPr>
              <w:spacing w:before="0" w:after="60" w:line="300" w:lineRule="atLeast"/>
              <w:rPr>
                <w:rFonts w:asciiTheme="minorHAnsi" w:hAnsiTheme="minorHAnsi" w:cs="Arial"/>
                <w:i/>
                <w:sz w:val="20"/>
                <w:szCs w:val="24"/>
                <w:lang w:eastAsia="de-DE"/>
              </w:rPr>
            </w:pPr>
            <w:r>
              <w:rPr>
                <w:sz w:val="20"/>
                <w:szCs w:val="20"/>
              </w:rPr>
              <w:t>Deutsch</w:t>
            </w:r>
            <w:r w:rsidR="007A26E5">
              <w:rPr>
                <w:sz w:val="20"/>
                <w:szCs w:val="20"/>
              </w:rPr>
              <w:t xml:space="preserve"> oder Englisch</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Formale Voraussetzungen für die Teilnahme</w:t>
            </w:r>
          </w:p>
        </w:tc>
        <w:tc>
          <w:tcPr>
            <w:tcW w:w="6520" w:type="dxa"/>
            <w:gridSpan w:val="2"/>
            <w:shd w:val="clear" w:color="auto" w:fill="FDE9D9" w:themeFill="accent6" w:themeFillTint="33"/>
          </w:tcPr>
          <w:p w:rsidR="00171EAA" w:rsidRPr="00171EAA" w:rsidRDefault="00171EAA" w:rsidP="00A95704">
            <w:pPr>
              <w:spacing w:before="0" w:after="60" w:line="300" w:lineRule="atLeast"/>
              <w:rPr>
                <w:rFonts w:asciiTheme="minorHAnsi" w:hAnsiTheme="minorHAnsi" w:cs="Arial"/>
                <w:sz w:val="20"/>
                <w:szCs w:val="24"/>
                <w:lang w:eastAsia="de-DE"/>
              </w:rPr>
            </w:pPr>
            <w:r w:rsidRPr="00171EAA">
              <w:rPr>
                <w:rFonts w:asciiTheme="minorHAnsi" w:hAnsiTheme="minorHAnsi" w:cs="Arial"/>
                <w:sz w:val="20"/>
                <w:szCs w:val="24"/>
                <w:lang w:eastAsia="de-DE"/>
              </w:rPr>
              <w:t>Keine</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Empf. </w:t>
            </w:r>
            <w:r w:rsidRPr="003E723A">
              <w:rPr>
                <w:rFonts w:asciiTheme="minorHAnsi" w:hAnsiTheme="minorHAnsi" w:cs="Arial"/>
                <w:b/>
                <w:sz w:val="20"/>
                <w:szCs w:val="24"/>
                <w:lang w:eastAsia="de-DE"/>
              </w:rPr>
              <w:t>Voraussetzungen für die Teilnahme</w:t>
            </w:r>
          </w:p>
        </w:tc>
        <w:tc>
          <w:tcPr>
            <w:tcW w:w="6520" w:type="dxa"/>
            <w:gridSpan w:val="2"/>
            <w:shd w:val="clear" w:color="auto" w:fill="FDE9D9" w:themeFill="accent6" w:themeFillTint="33"/>
          </w:tcPr>
          <w:p w:rsidR="00171EAA" w:rsidRPr="00171EAA" w:rsidRDefault="00171EAA" w:rsidP="00A95704">
            <w:pPr>
              <w:spacing w:before="0" w:after="60" w:line="300" w:lineRule="atLeast"/>
              <w:rPr>
                <w:rFonts w:asciiTheme="minorHAnsi" w:hAnsiTheme="minorHAnsi" w:cs="Arial"/>
                <w:sz w:val="20"/>
                <w:szCs w:val="24"/>
                <w:lang w:eastAsia="de-DE"/>
              </w:rPr>
            </w:pPr>
            <w:r w:rsidRPr="00171EAA">
              <w:rPr>
                <w:rFonts w:asciiTheme="minorHAnsi" w:hAnsiTheme="minorHAnsi" w:cs="Arial"/>
                <w:sz w:val="20"/>
                <w:szCs w:val="24"/>
                <w:lang w:eastAsia="de-DE"/>
              </w:rPr>
              <w:t>Keine</w:t>
            </w:r>
          </w:p>
        </w:tc>
      </w:tr>
      <w:tr w:rsidR="00171EAA" w:rsidRPr="003E723A" w:rsidTr="00C76899">
        <w:tc>
          <w:tcPr>
            <w:tcW w:w="2552" w:type="dxa"/>
            <w:vMerge w:val="restart"/>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Modu</w:t>
            </w:r>
            <w:r>
              <w:rPr>
                <w:rFonts w:asciiTheme="minorHAnsi" w:hAnsiTheme="minorHAnsi" w:cs="Arial"/>
                <w:b/>
                <w:sz w:val="20"/>
                <w:szCs w:val="24"/>
                <w:lang w:eastAsia="de-DE"/>
              </w:rPr>
              <w:t>lprüfung - Rahmenvorgaben (</w:t>
            </w:r>
            <w:r w:rsidRPr="003E723A">
              <w:rPr>
                <w:rFonts w:asciiTheme="minorHAnsi" w:hAnsiTheme="minorHAnsi" w:cs="Arial"/>
                <w:b/>
                <w:sz w:val="20"/>
                <w:szCs w:val="24"/>
                <w:lang w:eastAsia="de-DE"/>
              </w:rPr>
              <w:t>inkl. Teilprüfungen)</w:t>
            </w:r>
          </w:p>
        </w:tc>
        <w:tc>
          <w:tcPr>
            <w:tcW w:w="6520" w:type="dxa"/>
            <w:gridSpan w:val="2"/>
            <w:shd w:val="clear" w:color="auto" w:fill="FDE9D9" w:themeFill="accent6" w:themeFillTint="33"/>
          </w:tcPr>
          <w:p w:rsidR="00171EAA" w:rsidRPr="002216CE" w:rsidRDefault="00171EAA" w:rsidP="00B34A4E">
            <w:pPr>
              <w:spacing w:before="0" w:after="60" w:line="300" w:lineRule="atLeast"/>
              <w:rPr>
                <w:rFonts w:asciiTheme="minorHAnsi" w:hAnsiTheme="minorHAnsi" w:cs="Arial"/>
                <w:b/>
                <w:sz w:val="20"/>
                <w:szCs w:val="24"/>
                <w:lang w:eastAsia="de-DE"/>
              </w:rPr>
            </w:pPr>
            <w:r w:rsidRPr="002216CE">
              <w:rPr>
                <w:rFonts w:asciiTheme="minorHAnsi" w:hAnsiTheme="minorHAnsi" w:cs="Arial"/>
                <w:b/>
                <w:sz w:val="20"/>
                <w:szCs w:val="24"/>
                <w:lang w:eastAsia="de-DE"/>
              </w:rPr>
              <w:t xml:space="preserve">Teilprüfung I: </w:t>
            </w:r>
            <w:r>
              <w:rPr>
                <w:rFonts w:asciiTheme="minorHAnsi" w:hAnsiTheme="minorHAnsi" w:cs="Arial"/>
                <w:b/>
                <w:sz w:val="20"/>
                <w:szCs w:val="24"/>
                <w:lang w:eastAsia="de-DE"/>
              </w:rPr>
              <w:t>Seminar</w:t>
            </w:r>
            <w:r w:rsidR="00B34A4E">
              <w:rPr>
                <w:rFonts w:asciiTheme="minorHAnsi" w:hAnsiTheme="minorHAnsi" w:cs="Arial"/>
                <w:b/>
                <w:sz w:val="20"/>
                <w:szCs w:val="24"/>
                <w:lang w:eastAsia="de-DE"/>
              </w:rPr>
              <w:t xml:space="preserve">: </w:t>
            </w:r>
            <w:r w:rsidR="00B34A4E" w:rsidRPr="00A95704">
              <w:rPr>
                <w:rFonts w:asciiTheme="minorHAnsi" w:hAnsiTheme="minorHAnsi" w:cs="Arial"/>
                <w:b/>
                <w:sz w:val="20"/>
                <w:szCs w:val="24"/>
                <w:lang w:eastAsia="de-DE"/>
              </w:rPr>
              <w:t>Fachkurs Soziologie</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71EAA" w:rsidRPr="003E723A"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 xml:space="preserve">Art: </w:t>
            </w:r>
          </w:p>
        </w:tc>
        <w:tc>
          <w:tcPr>
            <w:tcW w:w="3118" w:type="dxa"/>
            <w:shd w:val="clear" w:color="auto" w:fill="FDE9D9" w:themeFill="accent6" w:themeFillTint="33"/>
          </w:tcPr>
          <w:p w:rsidR="00B25DF4" w:rsidRDefault="00B25DF4" w:rsidP="00B25DF4">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sidRPr="00B25DF4">
              <w:rPr>
                <w:rFonts w:asciiTheme="minorHAnsi" w:hAnsiTheme="minorHAnsi" w:cs="Arial"/>
                <w:i/>
                <w:sz w:val="20"/>
                <w:szCs w:val="24"/>
                <w:lang w:eastAsia="de-DE"/>
              </w:rPr>
              <w:t xml:space="preserve"> oder</w:t>
            </w:r>
            <w:r>
              <w:rPr>
                <w:rFonts w:asciiTheme="minorHAnsi" w:hAnsiTheme="minorHAnsi" w:cs="Arial"/>
                <w:sz w:val="20"/>
                <w:szCs w:val="24"/>
                <w:lang w:eastAsia="de-DE"/>
              </w:rPr>
              <w:t xml:space="preserve"> Referat mit Verschriftlichung. </w:t>
            </w:r>
          </w:p>
          <w:p w:rsidR="00171EAA" w:rsidRPr="00BC0D9F" w:rsidRDefault="00B25DF4" w:rsidP="00B25DF4">
            <w:pPr>
              <w:spacing w:before="0" w:after="60"/>
              <w:rPr>
                <w:rFonts w:asciiTheme="minorHAnsi" w:hAnsiTheme="minorHAnsi" w:cs="Arial"/>
                <w:sz w:val="20"/>
                <w:szCs w:val="24"/>
                <w:lang w:eastAsia="de-DE"/>
              </w:rPr>
            </w:pPr>
            <w:r w:rsidRPr="00BA372C">
              <w:rPr>
                <w:rFonts w:asciiTheme="minorHAnsi" w:hAnsiTheme="minorHAnsi" w:cs="Arial"/>
                <w:sz w:val="20"/>
                <w:szCs w:val="24"/>
                <w:lang w:eastAsia="de-DE"/>
              </w:rPr>
              <w:t>Prüfungsart wird zu Beginn der Veranstaltung bekannt gegeben.</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71EAA" w:rsidRPr="003E723A"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shd w:val="clear" w:color="auto" w:fill="FDE9D9" w:themeFill="accent6" w:themeFillTint="33"/>
          </w:tcPr>
          <w:p w:rsidR="00171EAA" w:rsidRPr="00A95704" w:rsidRDefault="00171EAA" w:rsidP="00A95704">
            <w:pPr>
              <w:spacing w:before="0" w:after="60"/>
              <w:rPr>
                <w:rFonts w:asciiTheme="minorHAnsi" w:hAnsiTheme="minorHAnsi" w:cs="Arial"/>
                <w:sz w:val="20"/>
                <w:szCs w:val="24"/>
                <w:lang w:eastAsia="de-DE"/>
              </w:rPr>
            </w:pPr>
            <w:r w:rsidRPr="00A95704">
              <w:rPr>
                <w:rFonts w:asciiTheme="minorHAnsi" w:hAnsiTheme="minorHAnsi" w:cs="Arial"/>
                <w:sz w:val="20"/>
                <w:szCs w:val="24"/>
                <w:lang w:eastAsia="de-DE"/>
              </w:rPr>
              <w:t>Keine</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71EAA" w:rsidRPr="003E723A"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shd w:val="clear" w:color="auto" w:fill="FDE9D9" w:themeFill="accent6" w:themeFillTint="33"/>
          </w:tcPr>
          <w:p w:rsidR="00171EAA" w:rsidRPr="00A95704" w:rsidRDefault="00171EAA" w:rsidP="00A95704">
            <w:pPr>
              <w:spacing w:before="0" w:after="60"/>
              <w:rPr>
                <w:rFonts w:asciiTheme="minorHAnsi" w:hAnsiTheme="minorHAnsi" w:cs="Arial"/>
                <w:sz w:val="20"/>
                <w:szCs w:val="24"/>
                <w:lang w:eastAsia="de-DE"/>
              </w:rPr>
            </w:pPr>
            <w:r w:rsidRPr="00A95704">
              <w:rPr>
                <w:rFonts w:asciiTheme="minorHAnsi" w:hAnsiTheme="minorHAnsi" w:cs="Arial"/>
                <w:sz w:val="20"/>
                <w:szCs w:val="24"/>
                <w:lang w:eastAsia="de-DE"/>
              </w:rPr>
              <w:t>Deutsch</w:t>
            </w:r>
            <w:r w:rsidR="007A26E5">
              <w:rPr>
                <w:rFonts w:asciiTheme="minorHAnsi" w:hAnsiTheme="minorHAnsi" w:cs="Arial"/>
                <w:sz w:val="20"/>
                <w:szCs w:val="24"/>
                <w:lang w:eastAsia="de-DE"/>
              </w:rPr>
              <w:t xml:space="preserve"> oder englisch</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71EAA" w:rsidRPr="003E723A"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shd w:val="clear" w:color="auto" w:fill="FDE9D9" w:themeFill="accent6" w:themeFillTint="33"/>
          </w:tcPr>
          <w:p w:rsidR="00171EAA" w:rsidRPr="00072120" w:rsidRDefault="00171EAA" w:rsidP="00A95704">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en); Referat Verschriftlichung (7-10 Seiten)</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171EAA" w:rsidRPr="003E723A" w:rsidRDefault="00171EAA" w:rsidP="00A95704">
            <w:pPr>
              <w:spacing w:before="6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shd w:val="clear" w:color="auto" w:fill="FDE9D9" w:themeFill="accent6" w:themeFillTint="33"/>
          </w:tcPr>
          <w:p w:rsidR="00171EAA" w:rsidRPr="002216CE" w:rsidRDefault="000D2E4A" w:rsidP="00A95704">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w:t>
            </w:r>
            <w:r>
              <w:rPr>
                <w:rFonts w:asciiTheme="minorHAnsi" w:hAnsiTheme="minorHAnsi" w:cs="Arial"/>
                <w:sz w:val="20"/>
                <w:szCs w:val="24"/>
                <w:lang w:eastAsia="de-DE"/>
              </w:rPr>
              <w:t xml:space="preserve">üfungen gehen jeweils mit 50 </w:t>
            </w:r>
            <w:r w:rsidRPr="000D2E4A">
              <w:rPr>
                <w:rFonts w:asciiTheme="minorHAnsi" w:hAnsiTheme="minorHAnsi" w:cs="Arial"/>
                <w:sz w:val="20"/>
                <w:szCs w:val="24"/>
                <w:lang w:eastAsia="de-DE"/>
              </w:rPr>
              <w:t>% in die Modulnote ein.</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171EAA" w:rsidRPr="002216CE" w:rsidRDefault="00171EAA" w:rsidP="00A95704">
            <w:pPr>
              <w:spacing w:before="60" w:after="60"/>
              <w:rPr>
                <w:rFonts w:asciiTheme="minorHAnsi" w:hAnsiTheme="minorHAnsi" w:cs="Arial"/>
                <w:b/>
                <w:sz w:val="20"/>
                <w:szCs w:val="24"/>
                <w:lang w:eastAsia="de-DE"/>
              </w:rPr>
            </w:pPr>
            <w:r w:rsidRPr="002216CE">
              <w:rPr>
                <w:rFonts w:asciiTheme="minorHAnsi" w:hAnsiTheme="minorHAnsi" w:cs="Arial"/>
                <w:b/>
                <w:sz w:val="20"/>
                <w:szCs w:val="24"/>
                <w:lang w:eastAsia="de-DE"/>
              </w:rPr>
              <w:t>Teilprüfung I</w:t>
            </w:r>
            <w:r>
              <w:rPr>
                <w:rFonts w:asciiTheme="minorHAnsi" w:hAnsiTheme="minorHAnsi" w:cs="Arial"/>
                <w:b/>
                <w:sz w:val="20"/>
                <w:szCs w:val="24"/>
                <w:lang w:eastAsia="de-DE"/>
              </w:rPr>
              <w:t>I</w:t>
            </w:r>
            <w:r w:rsidRPr="002216CE">
              <w:rPr>
                <w:rFonts w:asciiTheme="minorHAnsi" w:hAnsiTheme="minorHAnsi" w:cs="Arial"/>
                <w:b/>
                <w:sz w:val="20"/>
                <w:szCs w:val="24"/>
                <w:lang w:eastAsia="de-DE"/>
              </w:rPr>
              <w:t xml:space="preserve">: Seminar: </w:t>
            </w:r>
            <w:r w:rsidR="00A95704" w:rsidRPr="00A95704">
              <w:rPr>
                <w:rFonts w:asciiTheme="minorHAnsi" w:hAnsiTheme="minorHAnsi" w:cs="Arial"/>
                <w:b/>
                <w:sz w:val="20"/>
                <w:szCs w:val="24"/>
                <w:lang w:eastAsia="de-DE"/>
              </w:rPr>
              <w:t>Fachkurs Volkswirtschaftslehre</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71EAA" w:rsidRPr="002216CE" w:rsidRDefault="00171EAA" w:rsidP="00A95704">
            <w:pPr>
              <w:spacing w:before="60" w:after="60"/>
              <w:rPr>
                <w:rFonts w:asciiTheme="minorHAnsi" w:hAnsiTheme="minorHAnsi" w:cs="Arial"/>
                <w:sz w:val="20"/>
                <w:szCs w:val="24"/>
                <w:lang w:eastAsia="de-DE"/>
              </w:rPr>
            </w:pPr>
            <w:r w:rsidRPr="002216CE">
              <w:rPr>
                <w:rFonts w:asciiTheme="minorHAnsi" w:hAnsiTheme="minorHAnsi" w:cs="Arial"/>
                <w:sz w:val="20"/>
                <w:szCs w:val="24"/>
                <w:lang w:eastAsia="de-DE"/>
              </w:rPr>
              <w:t>Art:</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B25DF4" w:rsidRDefault="00B25DF4" w:rsidP="00B25DF4">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Pr>
                <w:rFonts w:asciiTheme="minorHAnsi" w:hAnsiTheme="minorHAnsi" w:cs="Arial"/>
                <w:sz w:val="20"/>
                <w:szCs w:val="24"/>
                <w:lang w:eastAsia="de-DE"/>
              </w:rPr>
              <w:t xml:space="preserve"> </w:t>
            </w:r>
            <w:r w:rsidRPr="00B25DF4">
              <w:rPr>
                <w:rFonts w:asciiTheme="minorHAnsi" w:hAnsiTheme="minorHAnsi" w:cs="Arial"/>
                <w:i/>
                <w:sz w:val="20"/>
                <w:szCs w:val="24"/>
                <w:lang w:eastAsia="de-DE"/>
              </w:rPr>
              <w:t xml:space="preserve">oder </w:t>
            </w:r>
            <w:r>
              <w:rPr>
                <w:rFonts w:asciiTheme="minorHAnsi" w:hAnsiTheme="minorHAnsi" w:cs="Arial"/>
                <w:sz w:val="20"/>
                <w:szCs w:val="24"/>
                <w:lang w:eastAsia="de-DE"/>
              </w:rPr>
              <w:t xml:space="preserve">Referat mit Verschriftlichung. </w:t>
            </w:r>
          </w:p>
          <w:p w:rsidR="00171EAA" w:rsidRPr="002216CE" w:rsidRDefault="00B25DF4" w:rsidP="00B25DF4">
            <w:pPr>
              <w:spacing w:before="0" w:after="60"/>
              <w:rPr>
                <w:rFonts w:asciiTheme="minorHAnsi" w:hAnsiTheme="minorHAnsi" w:cs="Arial"/>
                <w:b/>
                <w:sz w:val="20"/>
                <w:szCs w:val="24"/>
                <w:lang w:eastAsia="de-DE"/>
              </w:rPr>
            </w:pPr>
            <w:r w:rsidRPr="00BA372C">
              <w:rPr>
                <w:rFonts w:asciiTheme="minorHAnsi" w:hAnsiTheme="minorHAnsi" w:cs="Arial"/>
                <w:sz w:val="20"/>
                <w:szCs w:val="24"/>
                <w:lang w:eastAsia="de-DE"/>
              </w:rPr>
              <w:t>Prüfungsart wird zu Beginn der Veranstaltung bekannt gegeben.</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71EAA" w:rsidRPr="002216CE"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71EAA" w:rsidRPr="00BC0D9F" w:rsidRDefault="00171EAA"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Keine</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71EAA" w:rsidRPr="002216CE"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71EAA" w:rsidRPr="00C61761" w:rsidRDefault="00171EAA" w:rsidP="00A95704">
            <w:pPr>
              <w:spacing w:before="0" w:after="60"/>
              <w:rPr>
                <w:rFonts w:asciiTheme="minorHAnsi" w:hAnsiTheme="minorHAnsi" w:cs="Arial"/>
                <w:sz w:val="20"/>
                <w:szCs w:val="24"/>
                <w:lang w:eastAsia="de-DE"/>
              </w:rPr>
            </w:pPr>
            <w:r w:rsidRPr="00C61761">
              <w:rPr>
                <w:rFonts w:asciiTheme="minorHAnsi" w:hAnsiTheme="minorHAnsi" w:cs="Arial"/>
                <w:sz w:val="20"/>
                <w:szCs w:val="24"/>
                <w:lang w:eastAsia="de-DE"/>
              </w:rPr>
              <w:t>Deutsch</w:t>
            </w:r>
            <w:r w:rsidR="007A26E5">
              <w:rPr>
                <w:rFonts w:asciiTheme="minorHAnsi" w:hAnsiTheme="minorHAnsi" w:cs="Arial"/>
                <w:sz w:val="20"/>
                <w:szCs w:val="24"/>
                <w:lang w:eastAsia="de-DE"/>
              </w:rPr>
              <w:t xml:space="preserve"> oder Englisch</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71EAA" w:rsidRPr="002216CE" w:rsidRDefault="00171EAA"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71EAA" w:rsidRPr="00BC0D9F" w:rsidRDefault="00171EAA" w:rsidP="00A95704">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 xml:space="preserve">en); Referat </w:t>
            </w:r>
            <w:r>
              <w:rPr>
                <w:rFonts w:asciiTheme="minorHAnsi" w:hAnsiTheme="minorHAnsi" w:cs="Arial"/>
                <w:sz w:val="20"/>
                <w:szCs w:val="24"/>
                <w:lang w:eastAsia="de-DE"/>
              </w:rPr>
              <w:lastRenderedPageBreak/>
              <w:t>Verschriftlichung (7-10 Seiten)</w:t>
            </w:r>
          </w:p>
        </w:tc>
      </w:tr>
      <w:tr w:rsidR="00171EAA" w:rsidRPr="003E723A" w:rsidTr="00C76899">
        <w:tc>
          <w:tcPr>
            <w:tcW w:w="2552" w:type="dxa"/>
            <w:vMerge/>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171EAA" w:rsidRPr="002216CE" w:rsidRDefault="00171EAA" w:rsidP="000A4616">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171EAA" w:rsidRPr="00BC0D9F" w:rsidRDefault="000D2E4A" w:rsidP="000A4616">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w:t>
            </w:r>
            <w:r>
              <w:rPr>
                <w:rFonts w:asciiTheme="minorHAnsi" w:hAnsiTheme="minorHAnsi" w:cs="Arial"/>
                <w:sz w:val="20"/>
                <w:szCs w:val="24"/>
                <w:lang w:eastAsia="de-DE"/>
              </w:rPr>
              <w:t xml:space="preserve">üfungen gehen jeweils mit 50 </w:t>
            </w:r>
            <w:r w:rsidRPr="000D2E4A">
              <w:rPr>
                <w:rFonts w:asciiTheme="minorHAnsi" w:hAnsiTheme="minorHAnsi" w:cs="Arial"/>
                <w:sz w:val="20"/>
                <w:szCs w:val="24"/>
                <w:lang w:eastAsia="de-DE"/>
              </w:rPr>
              <w:t>% in die Modulnote ein.</w:t>
            </w:r>
          </w:p>
        </w:tc>
      </w:tr>
      <w:tr w:rsidR="00171EAA"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7E03" w:rsidRPr="00BC7363" w:rsidRDefault="00171EAA" w:rsidP="005D7E03">
            <w:pPr>
              <w:spacing w:before="0"/>
              <w:rPr>
                <w:rFonts w:asciiTheme="minorHAnsi" w:hAnsiTheme="minorHAnsi" w:cs="Arial"/>
                <w:sz w:val="20"/>
                <w:szCs w:val="24"/>
                <w:lang w:eastAsia="de-DE"/>
              </w:rPr>
            </w:pPr>
            <w:r w:rsidRPr="00BC7363">
              <w:rPr>
                <w:rFonts w:asciiTheme="minorHAnsi" w:hAnsiTheme="minorHAnsi" w:cs="Arial"/>
                <w:sz w:val="20"/>
                <w:szCs w:val="24"/>
                <w:lang w:eastAsia="de-DE"/>
              </w:rPr>
              <w:t xml:space="preserve">Leistungspunkte für das gesamte Modul:  </w:t>
            </w:r>
            <w:r>
              <w:rPr>
                <w:rFonts w:asciiTheme="minorHAnsi" w:hAnsiTheme="minorHAnsi" w:cs="Arial"/>
                <w:sz w:val="20"/>
                <w:szCs w:val="24"/>
                <w:lang w:eastAsia="de-DE"/>
              </w:rPr>
              <w:t>12 LP</w:t>
            </w:r>
          </w:p>
        </w:tc>
      </w:tr>
      <w:tr w:rsidR="00171EAA" w:rsidRPr="003E723A" w:rsidTr="00C76899">
        <w:trPr>
          <w:trHeight w:val="481"/>
        </w:trPr>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171EAA" w:rsidRPr="00072120" w:rsidRDefault="00171EAA" w:rsidP="007A26E5">
            <w:pPr>
              <w:spacing w:before="0" w:after="60"/>
              <w:rPr>
                <w:rFonts w:asciiTheme="minorHAnsi" w:hAnsiTheme="minorHAnsi" w:cs="Arial"/>
                <w:i/>
                <w:sz w:val="20"/>
                <w:szCs w:val="20"/>
                <w:lang w:eastAsia="de-DE"/>
              </w:rPr>
            </w:pPr>
            <w:r w:rsidRPr="00072120">
              <w:rPr>
                <w:rFonts w:cstheme="minorHAnsi"/>
                <w:sz w:val="20"/>
                <w:szCs w:val="20"/>
              </w:rPr>
              <w:t>Die Seminare des Moduls, die Prüfungsleistungen und das Selbststudium der Studierenden bilden eine Ein</w:t>
            </w:r>
            <w:r w:rsidR="00A95704">
              <w:rPr>
                <w:rFonts w:cstheme="minorHAnsi"/>
                <w:sz w:val="20"/>
                <w:szCs w:val="20"/>
              </w:rPr>
              <w:t>heit und werden insgesamt mit 12</w:t>
            </w:r>
            <w:r w:rsidR="006724E6">
              <w:rPr>
                <w:rFonts w:cstheme="minorHAnsi"/>
                <w:sz w:val="20"/>
                <w:szCs w:val="20"/>
              </w:rPr>
              <w:t xml:space="preserve"> </w:t>
            </w:r>
            <w:proofErr w:type="gramStart"/>
            <w:r w:rsidRPr="00072120">
              <w:rPr>
                <w:rFonts w:cstheme="minorHAnsi"/>
                <w:sz w:val="20"/>
                <w:szCs w:val="20"/>
              </w:rPr>
              <w:t>L</w:t>
            </w:r>
            <w:r>
              <w:rPr>
                <w:rFonts w:cstheme="minorHAnsi"/>
                <w:sz w:val="20"/>
                <w:szCs w:val="20"/>
              </w:rPr>
              <w:t>P</w:t>
            </w:r>
            <w:proofErr w:type="gramEnd"/>
            <w:r w:rsidR="00DF22FB">
              <w:rPr>
                <w:rFonts w:cstheme="minorHAnsi"/>
                <w:sz w:val="20"/>
                <w:szCs w:val="20"/>
              </w:rPr>
              <w:t xml:space="preserve"> </w:t>
            </w:r>
            <w:r w:rsidRPr="00072120">
              <w:rPr>
                <w:rFonts w:cstheme="minorHAnsi"/>
                <w:sz w:val="20"/>
                <w:szCs w:val="20"/>
              </w:rPr>
              <w:t>bewertet.</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proofErr w:type="spellStart"/>
            <w:r w:rsidRPr="003E723A">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171EAA" w:rsidRPr="00BC7363" w:rsidRDefault="00A95704"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Wahlpflicht</w:t>
            </w:r>
          </w:p>
        </w:tc>
      </w:tr>
      <w:tr w:rsidR="00171EAA" w:rsidRPr="003E723A" w:rsidTr="00087FF0">
        <w:trPr>
          <w:trHeight w:val="464"/>
        </w:trPr>
        <w:tc>
          <w:tcPr>
            <w:tcW w:w="2552" w:type="dxa"/>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Studienphase und Studiensemester</w:t>
            </w:r>
          </w:p>
        </w:tc>
        <w:tc>
          <w:tcPr>
            <w:tcW w:w="6520" w:type="dxa"/>
            <w:gridSpan w:val="2"/>
            <w:shd w:val="clear" w:color="auto" w:fill="FDE9D9" w:themeFill="accent6" w:themeFillTint="33"/>
          </w:tcPr>
          <w:p w:rsidR="00171EAA" w:rsidRPr="00BC7363" w:rsidRDefault="00A95704"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 xml:space="preserve">Erstes bis drittes </w:t>
            </w:r>
            <w:r w:rsidR="00171EAA" w:rsidRPr="00BC7363">
              <w:rPr>
                <w:rFonts w:asciiTheme="minorHAnsi" w:hAnsiTheme="minorHAnsi" w:cs="Arial"/>
                <w:sz w:val="20"/>
                <w:szCs w:val="24"/>
                <w:lang w:eastAsia="de-DE"/>
              </w:rPr>
              <w:t>Semester</w:t>
            </w:r>
          </w:p>
        </w:tc>
      </w:tr>
      <w:tr w:rsidR="00171EAA"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1EAA" w:rsidRPr="00BC7363" w:rsidRDefault="00A95704"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Jedes Semester</w:t>
            </w:r>
          </w:p>
        </w:tc>
      </w:tr>
      <w:tr w:rsidR="00171EAA"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1EAA" w:rsidRPr="003E723A" w:rsidRDefault="00171EAA"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1EAA" w:rsidRPr="00BC7363" w:rsidRDefault="00A95704"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Drei</w:t>
            </w:r>
            <w:r w:rsidR="00171EAA">
              <w:rPr>
                <w:rFonts w:asciiTheme="minorHAnsi" w:hAnsiTheme="minorHAnsi" w:cs="Arial"/>
                <w:sz w:val="20"/>
                <w:szCs w:val="24"/>
                <w:lang w:eastAsia="de-DE"/>
              </w:rPr>
              <w:t xml:space="preserve"> Semester</w:t>
            </w:r>
          </w:p>
        </w:tc>
      </w:tr>
      <w:tr w:rsidR="00171EAA" w:rsidRPr="003E723A" w:rsidTr="00C76899">
        <w:tc>
          <w:tcPr>
            <w:tcW w:w="2552" w:type="dxa"/>
            <w:shd w:val="clear" w:color="auto" w:fill="FDE9D9" w:themeFill="accent6" w:themeFillTint="33"/>
          </w:tcPr>
          <w:p w:rsidR="00171EAA" w:rsidRPr="003E723A" w:rsidRDefault="00DF22FB" w:rsidP="00A95704">
            <w:pPr>
              <w:spacing w:before="0" w:after="60"/>
              <w:rPr>
                <w:rFonts w:asciiTheme="minorHAnsi" w:hAnsiTheme="minorHAnsi" w:cs="Arial"/>
                <w:b/>
                <w:sz w:val="20"/>
                <w:szCs w:val="24"/>
                <w:lang w:eastAsia="de-DE"/>
              </w:rPr>
            </w:pPr>
            <w:r>
              <w:rPr>
                <w:rFonts w:asciiTheme="minorHAnsi" w:hAnsiTheme="minorHAnsi" w:cs="Arial"/>
                <w:b/>
                <w:sz w:val="20"/>
                <w:szCs w:val="24"/>
                <w:lang w:eastAsia="de-DE"/>
              </w:rPr>
              <w:t>Modulverantwortliche</w:t>
            </w:r>
          </w:p>
        </w:tc>
        <w:tc>
          <w:tcPr>
            <w:tcW w:w="6520" w:type="dxa"/>
            <w:gridSpan w:val="2"/>
            <w:shd w:val="clear" w:color="auto" w:fill="FDE9D9" w:themeFill="accent6" w:themeFillTint="33"/>
          </w:tcPr>
          <w:p w:rsidR="00171EAA" w:rsidRPr="009B1CF3" w:rsidRDefault="00EA353B"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Prof. Dr. Miriam Beblo</w:t>
            </w:r>
          </w:p>
        </w:tc>
      </w:tr>
    </w:tbl>
    <w:p w:rsidR="00847EC1" w:rsidRDefault="00847EC1" w:rsidP="00275222">
      <w:pPr>
        <w:spacing w:before="360"/>
        <w:rPr>
          <w:sz w:val="44"/>
          <w:szCs w:val="44"/>
        </w:rPr>
      </w:pPr>
    </w:p>
    <w:p w:rsidR="004249E9" w:rsidRDefault="00872B5E" w:rsidP="003429CB">
      <w:pPr>
        <w:pStyle w:val="berschrift1"/>
        <w:spacing w:before="0" w:after="0"/>
        <w:jc w:val="center"/>
      </w:pPr>
      <w:bookmarkStart w:id="6" w:name="_Modul_Märkte,_Globalisierung,"/>
      <w:bookmarkEnd w:id="6"/>
      <w:r w:rsidRPr="00872B5E">
        <w:t>Modul Märkte, Globalisierung, Nachhaltigkeit</w:t>
      </w:r>
    </w:p>
    <w:p w:rsidR="00872B5E" w:rsidRDefault="00382E4C" w:rsidP="003429CB">
      <w:pPr>
        <w:pStyle w:val="berschrift1"/>
        <w:spacing w:before="0" w:after="0"/>
        <w:jc w:val="center"/>
      </w:pPr>
      <w:r>
        <w:t>(</w:t>
      </w:r>
      <w:r w:rsidR="00872B5E" w:rsidRPr="00872B5E">
        <w:t>Vertiefung II)</w:t>
      </w:r>
    </w:p>
    <w:p w:rsidR="00872B5E" w:rsidRPr="00872B5E" w:rsidRDefault="00872B5E" w:rsidP="00872B5E">
      <w:pPr>
        <w:pStyle w:val="Listenabsatz"/>
        <w:jc w:val="left"/>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402"/>
        <w:gridCol w:w="3118"/>
      </w:tblGrid>
      <w:tr w:rsidR="00171EAA" w:rsidRPr="003E723A" w:rsidTr="00C76899">
        <w:tc>
          <w:tcPr>
            <w:tcW w:w="2552" w:type="dxa"/>
            <w:shd w:val="clear" w:color="auto" w:fill="FDE9D9" w:themeFill="accent6" w:themeFillTint="33"/>
          </w:tcPr>
          <w:p w:rsidR="00171EAA" w:rsidRPr="003E723A" w:rsidRDefault="00171EAA"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Kürzel</w:t>
            </w:r>
          </w:p>
        </w:tc>
        <w:tc>
          <w:tcPr>
            <w:tcW w:w="6520" w:type="dxa"/>
            <w:gridSpan w:val="2"/>
            <w:shd w:val="clear" w:color="auto" w:fill="FDE9D9" w:themeFill="accent6" w:themeFillTint="33"/>
          </w:tcPr>
          <w:p w:rsidR="00171EAA" w:rsidRPr="003E723A" w:rsidRDefault="00163E41" w:rsidP="00A95704">
            <w:pPr>
              <w:spacing w:before="0" w:after="60" w:line="300" w:lineRule="atLeast"/>
              <w:rPr>
                <w:rFonts w:asciiTheme="minorHAnsi" w:hAnsiTheme="minorHAnsi" w:cs="Arial"/>
                <w:i/>
                <w:sz w:val="20"/>
                <w:szCs w:val="24"/>
                <w:lang w:eastAsia="de-DE"/>
              </w:rPr>
            </w:pPr>
            <w:r>
              <w:rPr>
                <w:sz w:val="20"/>
                <w:szCs w:val="20"/>
              </w:rPr>
              <w:t>M5</w:t>
            </w:r>
          </w:p>
        </w:tc>
      </w:tr>
      <w:tr w:rsidR="00171EAA" w:rsidRPr="003E723A" w:rsidTr="00C76899">
        <w:tc>
          <w:tcPr>
            <w:tcW w:w="2552" w:type="dxa"/>
            <w:shd w:val="clear" w:color="auto" w:fill="FDE9D9" w:themeFill="accent6" w:themeFillTint="33"/>
          </w:tcPr>
          <w:p w:rsidR="00171EAA" w:rsidRPr="003E723A" w:rsidRDefault="00171EAA"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Titel</w:t>
            </w:r>
          </w:p>
        </w:tc>
        <w:tc>
          <w:tcPr>
            <w:tcW w:w="6520" w:type="dxa"/>
            <w:gridSpan w:val="2"/>
            <w:shd w:val="clear" w:color="auto" w:fill="FDE9D9" w:themeFill="accent6" w:themeFillTint="33"/>
          </w:tcPr>
          <w:p w:rsidR="00171EAA" w:rsidRPr="003E723A" w:rsidRDefault="00163E41" w:rsidP="00A95704">
            <w:pPr>
              <w:spacing w:before="0" w:after="60" w:line="300" w:lineRule="atLeast"/>
              <w:rPr>
                <w:rFonts w:asciiTheme="minorHAnsi" w:hAnsiTheme="minorHAnsi" w:cs="Arial"/>
                <w:i/>
                <w:sz w:val="20"/>
                <w:szCs w:val="24"/>
                <w:lang w:eastAsia="de-DE"/>
              </w:rPr>
            </w:pPr>
            <w:r w:rsidRPr="00163E41">
              <w:rPr>
                <w:sz w:val="20"/>
                <w:szCs w:val="20"/>
              </w:rPr>
              <w:t>Märkte, Globalisierung, Nachhaltigkeit</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FE4A86" w:rsidRPr="009F60F1" w:rsidRDefault="00FE4A86" w:rsidP="00E63C14">
            <w:pPr>
              <w:rPr>
                <w:sz w:val="20"/>
                <w:szCs w:val="20"/>
              </w:rPr>
            </w:pPr>
            <w:r w:rsidRPr="009F60F1">
              <w:rPr>
                <w:sz w:val="20"/>
                <w:szCs w:val="20"/>
              </w:rPr>
              <w:t>Mit Abschluss des Moduls</w:t>
            </w:r>
            <w:r>
              <w:rPr>
                <w:sz w:val="20"/>
                <w:szCs w:val="20"/>
              </w:rPr>
              <w:t xml:space="preserve"> verfügen</w:t>
            </w:r>
            <w:r w:rsidRPr="009F60F1">
              <w:rPr>
                <w:sz w:val="20"/>
                <w:szCs w:val="20"/>
              </w:rPr>
              <w:t xml:space="preserve"> die Studierenden</w:t>
            </w:r>
          </w:p>
          <w:p w:rsidR="00FE4A86" w:rsidRDefault="00FE4A86" w:rsidP="00FE4A86">
            <w:pPr>
              <w:numPr>
                <w:ilvl w:val="0"/>
                <w:numId w:val="43"/>
              </w:numPr>
              <w:contextualSpacing/>
              <w:rPr>
                <w:rFonts w:eastAsia="Calibri"/>
                <w:sz w:val="20"/>
                <w:szCs w:val="20"/>
              </w:rPr>
            </w:pPr>
            <w:r>
              <w:rPr>
                <w:rFonts w:eastAsia="Calibri"/>
                <w:sz w:val="20"/>
                <w:szCs w:val="20"/>
              </w:rPr>
              <w:t xml:space="preserve">über vertieftes </w:t>
            </w:r>
            <w:r w:rsidRPr="009F60F1">
              <w:rPr>
                <w:rFonts w:eastAsia="Calibri"/>
                <w:sz w:val="20"/>
                <w:szCs w:val="20"/>
              </w:rPr>
              <w:t>soziologische</w:t>
            </w:r>
            <w:r>
              <w:rPr>
                <w:rFonts w:eastAsia="Calibri"/>
                <w:sz w:val="20"/>
                <w:szCs w:val="20"/>
              </w:rPr>
              <w:t>s</w:t>
            </w:r>
            <w:r w:rsidRPr="009F60F1">
              <w:rPr>
                <w:rFonts w:eastAsia="Calibri"/>
                <w:sz w:val="20"/>
                <w:szCs w:val="20"/>
              </w:rPr>
              <w:t xml:space="preserve"> und ökonomische</w:t>
            </w:r>
            <w:r>
              <w:rPr>
                <w:rFonts w:eastAsia="Calibri"/>
                <w:sz w:val="20"/>
                <w:szCs w:val="20"/>
              </w:rPr>
              <w:t>s</w:t>
            </w:r>
            <w:r w:rsidRPr="009F60F1">
              <w:rPr>
                <w:rFonts w:eastAsia="Calibri"/>
                <w:sz w:val="20"/>
                <w:szCs w:val="20"/>
              </w:rPr>
              <w:t xml:space="preserve"> Wissen bezogen auf den thematischen Schwerpunkt </w:t>
            </w:r>
            <w:r>
              <w:rPr>
                <w:rFonts w:eastAsia="Calibri"/>
                <w:sz w:val="20"/>
                <w:szCs w:val="20"/>
              </w:rPr>
              <w:t>Märkte, Globalisierung, Nachhaltigkeit</w:t>
            </w:r>
          </w:p>
          <w:p w:rsidR="00FE4A86" w:rsidRPr="009F60F1" w:rsidRDefault="00FE4A86" w:rsidP="00FE4A86">
            <w:pPr>
              <w:numPr>
                <w:ilvl w:val="0"/>
                <w:numId w:val="43"/>
              </w:numPr>
              <w:contextualSpacing/>
              <w:rPr>
                <w:rFonts w:eastAsia="Calibri"/>
                <w:sz w:val="20"/>
                <w:szCs w:val="20"/>
              </w:rPr>
            </w:pPr>
            <w:r>
              <w:rPr>
                <w:rFonts w:eastAsia="Calibri"/>
                <w:sz w:val="20"/>
                <w:szCs w:val="20"/>
              </w:rPr>
              <w:t xml:space="preserve">über die Kompetenz, </w:t>
            </w:r>
            <w:r w:rsidRPr="009F60F1">
              <w:rPr>
                <w:rFonts w:eastAsia="Calibri"/>
                <w:sz w:val="20"/>
                <w:szCs w:val="20"/>
              </w:rPr>
              <w:t xml:space="preserve">verschiedene soziologische und ökonomische Theorien und Erklärungsansätze in Bezug auf konkrete wirtschafts- und gesellschaftspolitische Probleme anzuwenden. </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Inhalt</w:t>
            </w:r>
          </w:p>
        </w:tc>
        <w:tc>
          <w:tcPr>
            <w:tcW w:w="6520" w:type="dxa"/>
            <w:gridSpan w:val="2"/>
            <w:shd w:val="clear" w:color="auto" w:fill="FDE9D9" w:themeFill="accent6" w:themeFillTint="33"/>
          </w:tcPr>
          <w:p w:rsidR="00FE4A86" w:rsidRPr="00470A61" w:rsidRDefault="00FE4A86" w:rsidP="00FE4A86">
            <w:pPr>
              <w:spacing w:before="0" w:after="60"/>
              <w:rPr>
                <w:sz w:val="20"/>
                <w:szCs w:val="20"/>
              </w:rPr>
            </w:pPr>
            <w:r>
              <w:rPr>
                <w:sz w:val="20"/>
                <w:szCs w:val="20"/>
              </w:rPr>
              <w:t>Die Seminare des Moduls behandeln a</w:t>
            </w:r>
            <w:r w:rsidRPr="00470A61">
              <w:rPr>
                <w:sz w:val="20"/>
                <w:szCs w:val="20"/>
              </w:rPr>
              <w:t>usgewählte Themen der soziologischen und ökonomischen Theoriebildung unter Berücksichtigung sozialökonomischer Fragestellungen für den Bereich Märkte, Globalisierung, Nachhaltigkeit</w:t>
            </w:r>
            <w:r>
              <w:rPr>
                <w:sz w:val="20"/>
                <w:szCs w:val="20"/>
              </w:rPr>
              <w:t xml:space="preserve">. </w:t>
            </w:r>
            <w:r w:rsidRPr="00D524FF">
              <w:rPr>
                <w:sz w:val="20"/>
                <w:szCs w:val="20"/>
              </w:rPr>
              <w:t>Die Seminare ve</w:t>
            </w:r>
            <w:r>
              <w:rPr>
                <w:sz w:val="20"/>
                <w:szCs w:val="20"/>
              </w:rPr>
              <w:t xml:space="preserve">rmitteln grundlegende </w:t>
            </w:r>
            <w:r w:rsidRPr="00D524FF">
              <w:rPr>
                <w:sz w:val="20"/>
                <w:szCs w:val="20"/>
              </w:rPr>
              <w:t>Befunde zu wirtschaftssoziologischen Fragestellungen, Globalisier</w:t>
            </w:r>
            <w:r>
              <w:rPr>
                <w:sz w:val="20"/>
                <w:szCs w:val="20"/>
              </w:rPr>
              <w:t>ungstendenzen und ihren Folgen.</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Didaktisches Konzept</w:t>
            </w:r>
          </w:p>
        </w:tc>
        <w:tc>
          <w:tcPr>
            <w:tcW w:w="6520" w:type="dxa"/>
            <w:gridSpan w:val="2"/>
            <w:shd w:val="clear" w:color="auto" w:fill="FDE9D9" w:themeFill="accent6" w:themeFillTint="33"/>
          </w:tcPr>
          <w:p w:rsidR="00FE4A86" w:rsidRPr="00145662" w:rsidRDefault="00FE4A86" w:rsidP="00145662">
            <w:pPr>
              <w:spacing w:before="0"/>
              <w:rPr>
                <w:sz w:val="20"/>
                <w:szCs w:val="20"/>
              </w:rPr>
            </w:pPr>
            <w:r w:rsidRPr="00145662">
              <w:rPr>
                <w:sz w:val="20"/>
                <w:szCs w:val="20"/>
              </w:rPr>
              <w:t>Seminar: Fachkurs Soziologie (2 SWS, 6 LP, Wahlpflicht)</w:t>
            </w:r>
          </w:p>
          <w:p w:rsidR="00FE4A86" w:rsidRPr="00145662" w:rsidRDefault="00FE4A86" w:rsidP="00145662">
            <w:pPr>
              <w:spacing w:before="0"/>
              <w:rPr>
                <w:sz w:val="20"/>
                <w:szCs w:val="20"/>
              </w:rPr>
            </w:pPr>
            <w:r w:rsidRPr="00145662">
              <w:rPr>
                <w:sz w:val="20"/>
                <w:szCs w:val="20"/>
              </w:rPr>
              <w:t>Seminar: Fachkurs VWL (2 SWS, 6 LP, Wahlpflicht)</w:t>
            </w:r>
          </w:p>
          <w:p w:rsidR="00FE4A86" w:rsidRDefault="00FE4A86" w:rsidP="00D524FF">
            <w:pPr>
              <w:spacing w:before="0"/>
              <w:rPr>
                <w:sz w:val="20"/>
                <w:szCs w:val="20"/>
              </w:rPr>
            </w:pPr>
            <w:r w:rsidRPr="00145662">
              <w:rPr>
                <w:sz w:val="20"/>
                <w:szCs w:val="20"/>
              </w:rPr>
              <w:t>In den Veranstaltungen des Moduls kommen vorwiegend die didaktischen Methoden der Textlektüre, Gruppendiskussion und Gruppenarbeit zur Anwendung</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Unterrichtssprache</w:t>
            </w:r>
          </w:p>
        </w:tc>
        <w:tc>
          <w:tcPr>
            <w:tcW w:w="6520" w:type="dxa"/>
            <w:gridSpan w:val="2"/>
            <w:shd w:val="clear" w:color="auto" w:fill="FDE9D9" w:themeFill="accent6" w:themeFillTint="33"/>
          </w:tcPr>
          <w:p w:rsidR="00FE4A86" w:rsidRPr="003E723A" w:rsidRDefault="00FE4A86" w:rsidP="00A95704">
            <w:pPr>
              <w:spacing w:before="0" w:after="60" w:line="300" w:lineRule="atLeast"/>
              <w:rPr>
                <w:rFonts w:asciiTheme="minorHAnsi" w:hAnsiTheme="minorHAnsi" w:cs="Arial"/>
                <w:i/>
                <w:sz w:val="20"/>
                <w:szCs w:val="24"/>
                <w:lang w:eastAsia="de-DE"/>
              </w:rPr>
            </w:pPr>
            <w:r>
              <w:rPr>
                <w:sz w:val="20"/>
                <w:szCs w:val="20"/>
              </w:rPr>
              <w:t>Deutsch oder Englisch</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Formale Voraussetzungen für die Teilnahme</w:t>
            </w:r>
          </w:p>
        </w:tc>
        <w:tc>
          <w:tcPr>
            <w:tcW w:w="6520" w:type="dxa"/>
            <w:gridSpan w:val="2"/>
            <w:shd w:val="clear" w:color="auto" w:fill="FDE9D9" w:themeFill="accent6" w:themeFillTint="33"/>
          </w:tcPr>
          <w:p w:rsidR="00FE4A86" w:rsidRPr="00163E41" w:rsidRDefault="00FE4A86" w:rsidP="00A95704">
            <w:pPr>
              <w:spacing w:before="0" w:after="60" w:line="300" w:lineRule="atLeast"/>
              <w:rPr>
                <w:rFonts w:asciiTheme="minorHAnsi" w:hAnsiTheme="minorHAnsi" w:cs="Arial"/>
                <w:sz w:val="20"/>
                <w:szCs w:val="24"/>
                <w:lang w:eastAsia="de-DE"/>
              </w:rPr>
            </w:pPr>
            <w:r w:rsidRPr="00163E41">
              <w:rPr>
                <w:rFonts w:asciiTheme="minorHAnsi" w:hAnsiTheme="minorHAnsi" w:cs="Arial"/>
                <w:sz w:val="20"/>
                <w:szCs w:val="24"/>
                <w:lang w:eastAsia="de-DE"/>
              </w:rPr>
              <w:t>Keine</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Empf. </w:t>
            </w:r>
            <w:r w:rsidRPr="003E723A">
              <w:rPr>
                <w:rFonts w:asciiTheme="minorHAnsi" w:hAnsiTheme="minorHAnsi" w:cs="Arial"/>
                <w:b/>
                <w:sz w:val="20"/>
                <w:szCs w:val="24"/>
                <w:lang w:eastAsia="de-DE"/>
              </w:rPr>
              <w:t>Voraussetzungen für die Teilnahme</w:t>
            </w:r>
          </w:p>
        </w:tc>
        <w:tc>
          <w:tcPr>
            <w:tcW w:w="6520" w:type="dxa"/>
            <w:gridSpan w:val="2"/>
            <w:shd w:val="clear" w:color="auto" w:fill="FDE9D9" w:themeFill="accent6" w:themeFillTint="33"/>
          </w:tcPr>
          <w:p w:rsidR="00FE4A86" w:rsidRPr="00163E41" w:rsidRDefault="00FE4A86" w:rsidP="00A95704">
            <w:pPr>
              <w:spacing w:before="0" w:after="60" w:line="300" w:lineRule="atLeast"/>
              <w:rPr>
                <w:rFonts w:asciiTheme="minorHAnsi" w:hAnsiTheme="minorHAnsi" w:cs="Arial"/>
                <w:sz w:val="20"/>
                <w:szCs w:val="24"/>
                <w:lang w:eastAsia="de-DE"/>
              </w:rPr>
            </w:pPr>
            <w:r w:rsidRPr="00163E41">
              <w:rPr>
                <w:rFonts w:asciiTheme="minorHAnsi" w:hAnsiTheme="minorHAnsi" w:cs="Arial"/>
                <w:sz w:val="20"/>
                <w:szCs w:val="24"/>
                <w:lang w:eastAsia="de-DE"/>
              </w:rPr>
              <w:t>Keine</w:t>
            </w:r>
          </w:p>
        </w:tc>
      </w:tr>
      <w:tr w:rsidR="00FE4A86" w:rsidRPr="003E723A" w:rsidTr="00C76899">
        <w:tc>
          <w:tcPr>
            <w:tcW w:w="2552" w:type="dxa"/>
            <w:vMerge w:val="restart"/>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Modu</w:t>
            </w:r>
            <w:r>
              <w:rPr>
                <w:rFonts w:asciiTheme="minorHAnsi" w:hAnsiTheme="minorHAnsi" w:cs="Arial"/>
                <w:b/>
                <w:sz w:val="20"/>
                <w:szCs w:val="24"/>
                <w:lang w:eastAsia="de-DE"/>
              </w:rPr>
              <w:t>lprüfung - Rahmenvorgaben (</w:t>
            </w:r>
            <w:r w:rsidRPr="003E723A">
              <w:rPr>
                <w:rFonts w:asciiTheme="minorHAnsi" w:hAnsiTheme="minorHAnsi" w:cs="Arial"/>
                <w:b/>
                <w:sz w:val="20"/>
                <w:szCs w:val="24"/>
                <w:lang w:eastAsia="de-DE"/>
              </w:rPr>
              <w:t>inkl. Teilprüfungen)</w:t>
            </w:r>
          </w:p>
        </w:tc>
        <w:tc>
          <w:tcPr>
            <w:tcW w:w="6520" w:type="dxa"/>
            <w:gridSpan w:val="2"/>
            <w:shd w:val="clear" w:color="auto" w:fill="FDE9D9" w:themeFill="accent6" w:themeFillTint="33"/>
          </w:tcPr>
          <w:p w:rsidR="00FE4A86" w:rsidRPr="002216CE" w:rsidRDefault="00FE4A86" w:rsidP="00163E41">
            <w:pPr>
              <w:spacing w:before="0" w:after="60" w:line="300" w:lineRule="atLeast"/>
              <w:rPr>
                <w:rFonts w:asciiTheme="minorHAnsi" w:hAnsiTheme="minorHAnsi" w:cs="Arial"/>
                <w:b/>
                <w:sz w:val="20"/>
                <w:szCs w:val="24"/>
                <w:lang w:eastAsia="de-DE"/>
              </w:rPr>
            </w:pPr>
            <w:r w:rsidRPr="002216CE">
              <w:rPr>
                <w:rFonts w:asciiTheme="minorHAnsi" w:hAnsiTheme="minorHAnsi" w:cs="Arial"/>
                <w:b/>
                <w:sz w:val="20"/>
                <w:szCs w:val="24"/>
                <w:lang w:eastAsia="de-DE"/>
              </w:rPr>
              <w:t xml:space="preserve">Teilprüfung I: </w:t>
            </w:r>
            <w:r>
              <w:rPr>
                <w:rFonts w:asciiTheme="minorHAnsi" w:hAnsiTheme="minorHAnsi" w:cs="Arial"/>
                <w:b/>
                <w:sz w:val="20"/>
                <w:szCs w:val="24"/>
                <w:lang w:eastAsia="de-DE"/>
              </w:rPr>
              <w:t xml:space="preserve">Seminar: </w:t>
            </w:r>
            <w:r w:rsidRPr="00A95704">
              <w:rPr>
                <w:rFonts w:asciiTheme="minorHAnsi" w:hAnsiTheme="minorHAnsi" w:cs="Arial"/>
                <w:b/>
                <w:sz w:val="20"/>
                <w:szCs w:val="24"/>
                <w:lang w:eastAsia="de-DE"/>
              </w:rPr>
              <w:t>Fachkurs Soziologie</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FE4A86" w:rsidRPr="003E723A"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 xml:space="preserve">Art: </w:t>
            </w:r>
          </w:p>
        </w:tc>
        <w:tc>
          <w:tcPr>
            <w:tcW w:w="3118" w:type="dxa"/>
            <w:shd w:val="clear" w:color="auto" w:fill="FDE9D9" w:themeFill="accent6" w:themeFillTint="33"/>
          </w:tcPr>
          <w:p w:rsidR="00FE4A86" w:rsidRDefault="00FE4A86" w:rsidP="00B25DF4">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Pr>
                <w:rFonts w:asciiTheme="minorHAnsi" w:hAnsiTheme="minorHAnsi" w:cs="Arial"/>
                <w:sz w:val="20"/>
                <w:szCs w:val="24"/>
                <w:lang w:eastAsia="de-DE"/>
              </w:rPr>
              <w:t xml:space="preserve"> </w:t>
            </w:r>
            <w:r w:rsidRPr="00B25DF4">
              <w:rPr>
                <w:rFonts w:asciiTheme="minorHAnsi" w:hAnsiTheme="minorHAnsi" w:cs="Arial"/>
                <w:i/>
                <w:sz w:val="20"/>
                <w:szCs w:val="24"/>
                <w:lang w:eastAsia="de-DE"/>
              </w:rPr>
              <w:t>oder</w:t>
            </w:r>
            <w:r>
              <w:rPr>
                <w:rFonts w:asciiTheme="minorHAnsi" w:hAnsiTheme="minorHAnsi" w:cs="Arial"/>
                <w:sz w:val="20"/>
                <w:szCs w:val="24"/>
                <w:lang w:eastAsia="de-DE"/>
              </w:rPr>
              <w:t xml:space="preserve"> Referat mit Verschriftlichung. </w:t>
            </w:r>
          </w:p>
          <w:p w:rsidR="00FE4A86" w:rsidRPr="00BC0D9F" w:rsidRDefault="00FE4A86" w:rsidP="00B25DF4">
            <w:pPr>
              <w:spacing w:before="0" w:after="60"/>
              <w:rPr>
                <w:rFonts w:asciiTheme="minorHAnsi" w:hAnsiTheme="minorHAnsi" w:cs="Arial"/>
                <w:sz w:val="20"/>
                <w:szCs w:val="24"/>
                <w:lang w:eastAsia="de-DE"/>
              </w:rPr>
            </w:pPr>
            <w:r w:rsidRPr="00BA372C">
              <w:rPr>
                <w:rFonts w:asciiTheme="minorHAnsi" w:hAnsiTheme="minorHAnsi" w:cs="Arial"/>
                <w:sz w:val="20"/>
                <w:szCs w:val="24"/>
                <w:lang w:eastAsia="de-DE"/>
              </w:rPr>
              <w:t>Prüfungsart wird zu Beginn der Veranstaltung bekannt gegeben.</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FE4A86" w:rsidRPr="003E723A"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shd w:val="clear" w:color="auto" w:fill="FDE9D9" w:themeFill="accent6" w:themeFillTint="33"/>
          </w:tcPr>
          <w:p w:rsidR="00FE4A86" w:rsidRPr="00392E39" w:rsidRDefault="00FE4A86" w:rsidP="00A95704">
            <w:pPr>
              <w:spacing w:before="0" w:after="60"/>
              <w:rPr>
                <w:rFonts w:asciiTheme="minorHAnsi" w:hAnsiTheme="minorHAnsi" w:cs="Arial"/>
                <w:sz w:val="20"/>
                <w:szCs w:val="24"/>
                <w:lang w:eastAsia="de-DE"/>
              </w:rPr>
            </w:pPr>
            <w:r w:rsidRPr="00392E39">
              <w:rPr>
                <w:rFonts w:asciiTheme="minorHAnsi" w:hAnsiTheme="minorHAnsi" w:cs="Arial"/>
                <w:sz w:val="20"/>
                <w:szCs w:val="24"/>
                <w:lang w:eastAsia="de-DE"/>
              </w:rPr>
              <w:t>Keine</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FE4A86" w:rsidRPr="003E723A"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shd w:val="clear" w:color="auto" w:fill="FDE9D9" w:themeFill="accent6" w:themeFillTint="33"/>
          </w:tcPr>
          <w:p w:rsidR="00FE4A86" w:rsidRPr="00392E39" w:rsidRDefault="00FE4A86" w:rsidP="00A95704">
            <w:pPr>
              <w:spacing w:before="0" w:after="60"/>
              <w:rPr>
                <w:rFonts w:asciiTheme="minorHAnsi" w:hAnsiTheme="minorHAnsi" w:cs="Arial"/>
                <w:sz w:val="20"/>
                <w:szCs w:val="24"/>
                <w:lang w:eastAsia="de-DE"/>
              </w:rPr>
            </w:pPr>
            <w:r w:rsidRPr="00392E39">
              <w:rPr>
                <w:rFonts w:asciiTheme="minorHAnsi" w:hAnsiTheme="minorHAnsi" w:cs="Arial"/>
                <w:sz w:val="20"/>
                <w:szCs w:val="24"/>
                <w:lang w:eastAsia="de-DE"/>
              </w:rPr>
              <w:t>Deutsch</w:t>
            </w:r>
            <w:r>
              <w:rPr>
                <w:rFonts w:asciiTheme="minorHAnsi" w:hAnsiTheme="minorHAnsi" w:cs="Arial"/>
                <w:sz w:val="20"/>
                <w:szCs w:val="24"/>
                <w:lang w:eastAsia="de-DE"/>
              </w:rPr>
              <w:t xml:space="preserve"> oder Englisch</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FE4A86" w:rsidRPr="003E723A"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shd w:val="clear" w:color="auto" w:fill="FDE9D9" w:themeFill="accent6" w:themeFillTint="33"/>
          </w:tcPr>
          <w:p w:rsidR="00FE4A86" w:rsidRPr="00072120" w:rsidRDefault="00FE4A86" w:rsidP="00A95704">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 xml:space="preserve">en); Referat </w:t>
            </w:r>
            <w:r>
              <w:rPr>
                <w:rFonts w:asciiTheme="minorHAnsi" w:hAnsiTheme="minorHAnsi" w:cs="Arial"/>
                <w:sz w:val="20"/>
                <w:szCs w:val="24"/>
                <w:lang w:eastAsia="de-DE"/>
              </w:rPr>
              <w:lastRenderedPageBreak/>
              <w:t>mit Verschriftlichung (7-10 Seiten)</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FE4A86" w:rsidRPr="003E723A" w:rsidRDefault="00FE4A86" w:rsidP="00A95704">
            <w:pPr>
              <w:spacing w:before="6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shd w:val="clear" w:color="auto" w:fill="FDE9D9" w:themeFill="accent6" w:themeFillTint="33"/>
          </w:tcPr>
          <w:p w:rsidR="00FE4A86" w:rsidRPr="002216CE" w:rsidRDefault="00FE4A86" w:rsidP="00A95704">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w:t>
            </w:r>
            <w:r>
              <w:rPr>
                <w:rFonts w:asciiTheme="minorHAnsi" w:hAnsiTheme="minorHAnsi" w:cs="Arial"/>
                <w:sz w:val="20"/>
                <w:szCs w:val="24"/>
                <w:lang w:eastAsia="de-DE"/>
              </w:rPr>
              <w:t>rüfungen gehen jeweils mit 50</w:t>
            </w:r>
            <w:r w:rsidRPr="000D2E4A">
              <w:rPr>
                <w:rFonts w:asciiTheme="minorHAnsi" w:hAnsiTheme="minorHAnsi" w:cs="Arial"/>
                <w:sz w:val="20"/>
                <w:szCs w:val="24"/>
                <w:lang w:eastAsia="de-DE"/>
              </w:rPr>
              <w:t xml:space="preserve"> % in die Modulnote ein.</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FE4A86" w:rsidRPr="002216CE" w:rsidRDefault="00FE4A86" w:rsidP="00163E41">
            <w:pPr>
              <w:spacing w:before="60" w:after="60"/>
              <w:rPr>
                <w:rFonts w:asciiTheme="minorHAnsi" w:hAnsiTheme="minorHAnsi" w:cs="Arial"/>
                <w:b/>
                <w:sz w:val="20"/>
                <w:szCs w:val="24"/>
                <w:lang w:eastAsia="de-DE"/>
              </w:rPr>
            </w:pPr>
            <w:r w:rsidRPr="002216CE">
              <w:rPr>
                <w:rFonts w:asciiTheme="minorHAnsi" w:hAnsiTheme="minorHAnsi" w:cs="Arial"/>
                <w:b/>
                <w:sz w:val="20"/>
                <w:szCs w:val="24"/>
                <w:lang w:eastAsia="de-DE"/>
              </w:rPr>
              <w:t>Teilprüfung I</w:t>
            </w:r>
            <w:r>
              <w:rPr>
                <w:rFonts w:asciiTheme="minorHAnsi" w:hAnsiTheme="minorHAnsi" w:cs="Arial"/>
                <w:b/>
                <w:sz w:val="20"/>
                <w:szCs w:val="24"/>
                <w:lang w:eastAsia="de-DE"/>
              </w:rPr>
              <w:t>I</w:t>
            </w:r>
            <w:r w:rsidRPr="002216CE">
              <w:rPr>
                <w:rFonts w:asciiTheme="minorHAnsi" w:hAnsiTheme="minorHAnsi" w:cs="Arial"/>
                <w:b/>
                <w:sz w:val="20"/>
                <w:szCs w:val="24"/>
                <w:lang w:eastAsia="de-DE"/>
              </w:rPr>
              <w:t xml:space="preserve">: </w:t>
            </w:r>
            <w:r w:rsidRPr="00392E39">
              <w:rPr>
                <w:rFonts w:asciiTheme="minorHAnsi" w:hAnsiTheme="minorHAnsi" w:cs="Arial"/>
                <w:b/>
                <w:sz w:val="20"/>
                <w:szCs w:val="24"/>
                <w:lang w:eastAsia="de-DE"/>
              </w:rPr>
              <w:t>Seminar: Fachkurs Volkswirtschaftslehre</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E4A86" w:rsidRPr="002216CE" w:rsidRDefault="00FE4A86" w:rsidP="00A95704">
            <w:pPr>
              <w:spacing w:before="60" w:after="60"/>
              <w:rPr>
                <w:rFonts w:asciiTheme="minorHAnsi" w:hAnsiTheme="minorHAnsi" w:cs="Arial"/>
                <w:sz w:val="20"/>
                <w:szCs w:val="24"/>
                <w:lang w:eastAsia="de-DE"/>
              </w:rPr>
            </w:pPr>
            <w:r w:rsidRPr="002216CE">
              <w:rPr>
                <w:rFonts w:asciiTheme="minorHAnsi" w:hAnsiTheme="minorHAnsi" w:cs="Arial"/>
                <w:sz w:val="20"/>
                <w:szCs w:val="24"/>
                <w:lang w:eastAsia="de-DE"/>
              </w:rPr>
              <w:t>Art:</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FE4A86" w:rsidRDefault="00FE4A86" w:rsidP="00B25DF4">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Pr>
                <w:rFonts w:asciiTheme="minorHAnsi" w:hAnsiTheme="minorHAnsi" w:cs="Arial"/>
                <w:sz w:val="20"/>
                <w:szCs w:val="24"/>
                <w:lang w:eastAsia="de-DE"/>
              </w:rPr>
              <w:t xml:space="preserve"> </w:t>
            </w:r>
            <w:r w:rsidRPr="00B25DF4">
              <w:rPr>
                <w:rFonts w:asciiTheme="minorHAnsi" w:hAnsiTheme="minorHAnsi" w:cs="Arial"/>
                <w:i/>
                <w:sz w:val="20"/>
                <w:szCs w:val="24"/>
                <w:lang w:eastAsia="de-DE"/>
              </w:rPr>
              <w:t xml:space="preserve">oder </w:t>
            </w:r>
            <w:r>
              <w:rPr>
                <w:rFonts w:asciiTheme="minorHAnsi" w:hAnsiTheme="minorHAnsi" w:cs="Arial"/>
                <w:sz w:val="20"/>
                <w:szCs w:val="24"/>
                <w:lang w:eastAsia="de-DE"/>
              </w:rPr>
              <w:t xml:space="preserve">Referat mit Verschriftlichung. </w:t>
            </w:r>
          </w:p>
          <w:p w:rsidR="00FE4A86" w:rsidRPr="002216CE" w:rsidRDefault="00FE4A86" w:rsidP="00B25DF4">
            <w:pPr>
              <w:spacing w:before="0" w:after="60"/>
              <w:rPr>
                <w:rFonts w:asciiTheme="minorHAnsi" w:hAnsiTheme="minorHAnsi" w:cs="Arial"/>
                <w:b/>
                <w:sz w:val="20"/>
                <w:szCs w:val="24"/>
                <w:lang w:eastAsia="de-DE"/>
              </w:rPr>
            </w:pPr>
            <w:r w:rsidRPr="00BA372C">
              <w:rPr>
                <w:rFonts w:asciiTheme="minorHAnsi" w:hAnsiTheme="minorHAnsi" w:cs="Arial"/>
                <w:sz w:val="20"/>
                <w:szCs w:val="24"/>
                <w:lang w:eastAsia="de-DE"/>
              </w:rPr>
              <w:t>Prüfungsart wird zu Beginn der Veranstaltung bekannt gegeben.</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E4A86" w:rsidRPr="002216CE"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FE4A86" w:rsidRPr="00BC0D9F" w:rsidRDefault="00FE4A86"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Keine</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E4A86" w:rsidRPr="002216CE"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FE4A86" w:rsidRPr="00C61761" w:rsidRDefault="00FE4A86" w:rsidP="00A95704">
            <w:pPr>
              <w:spacing w:before="0" w:after="60"/>
              <w:rPr>
                <w:rFonts w:asciiTheme="minorHAnsi" w:hAnsiTheme="minorHAnsi" w:cs="Arial"/>
                <w:sz w:val="20"/>
                <w:szCs w:val="24"/>
                <w:lang w:eastAsia="de-DE"/>
              </w:rPr>
            </w:pPr>
            <w:r w:rsidRPr="00C61761">
              <w:rPr>
                <w:rFonts w:asciiTheme="minorHAnsi" w:hAnsiTheme="minorHAnsi" w:cs="Arial"/>
                <w:sz w:val="20"/>
                <w:szCs w:val="24"/>
                <w:lang w:eastAsia="de-DE"/>
              </w:rPr>
              <w:t>Deutsch</w:t>
            </w:r>
            <w:r>
              <w:rPr>
                <w:rFonts w:asciiTheme="minorHAnsi" w:hAnsiTheme="minorHAnsi" w:cs="Arial"/>
                <w:sz w:val="20"/>
                <w:szCs w:val="24"/>
                <w:lang w:eastAsia="de-DE"/>
              </w:rPr>
              <w:t xml:space="preserve"> oder Englisch</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E4A86" w:rsidRPr="002216CE"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FE4A86" w:rsidRPr="00BC0D9F" w:rsidRDefault="00FE4A86" w:rsidP="00A95704">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en); Referat Verschriftlichung (7-10 Seiten)</w:t>
            </w:r>
          </w:p>
        </w:tc>
      </w:tr>
      <w:tr w:rsidR="00FE4A86" w:rsidRPr="003E723A" w:rsidTr="00C76899">
        <w:tc>
          <w:tcPr>
            <w:tcW w:w="2552" w:type="dxa"/>
            <w:vMerge/>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E4A86" w:rsidRPr="002216CE" w:rsidRDefault="00FE4A86" w:rsidP="00A95704">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FE4A86" w:rsidRPr="00BC0D9F" w:rsidRDefault="00FE4A86" w:rsidP="00A95704">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w:t>
            </w:r>
            <w:r>
              <w:rPr>
                <w:rFonts w:asciiTheme="minorHAnsi" w:hAnsiTheme="minorHAnsi" w:cs="Arial"/>
                <w:sz w:val="20"/>
                <w:szCs w:val="24"/>
                <w:lang w:eastAsia="de-DE"/>
              </w:rPr>
              <w:t xml:space="preserve">üfungen gehen jeweils mit 50 </w:t>
            </w:r>
            <w:r w:rsidRPr="000D2E4A">
              <w:rPr>
                <w:rFonts w:asciiTheme="minorHAnsi" w:hAnsiTheme="minorHAnsi" w:cs="Arial"/>
                <w:sz w:val="20"/>
                <w:szCs w:val="24"/>
                <w:lang w:eastAsia="de-DE"/>
              </w:rPr>
              <w:t>% in die Modulnote ein.</w:t>
            </w:r>
          </w:p>
        </w:tc>
      </w:tr>
      <w:tr w:rsidR="00FE4A86"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4A86" w:rsidRPr="00BC7363" w:rsidRDefault="00FE4A86" w:rsidP="00A95704">
            <w:pPr>
              <w:spacing w:before="0" w:after="60"/>
              <w:rPr>
                <w:rFonts w:asciiTheme="minorHAnsi" w:hAnsiTheme="minorHAnsi" w:cs="Arial"/>
                <w:sz w:val="20"/>
                <w:szCs w:val="24"/>
                <w:lang w:eastAsia="de-DE"/>
              </w:rPr>
            </w:pPr>
            <w:r w:rsidRPr="00BC7363">
              <w:rPr>
                <w:rFonts w:asciiTheme="minorHAnsi" w:hAnsiTheme="minorHAnsi" w:cs="Arial"/>
                <w:sz w:val="20"/>
                <w:szCs w:val="24"/>
                <w:lang w:eastAsia="de-DE"/>
              </w:rPr>
              <w:t xml:space="preserve">Leistungspunkte für das gesamte Modul:  </w:t>
            </w:r>
            <w:r>
              <w:rPr>
                <w:rFonts w:asciiTheme="minorHAnsi" w:hAnsiTheme="minorHAnsi" w:cs="Arial"/>
                <w:sz w:val="20"/>
                <w:szCs w:val="24"/>
                <w:lang w:eastAsia="de-DE"/>
              </w:rPr>
              <w:t>12 LP</w:t>
            </w:r>
          </w:p>
        </w:tc>
      </w:tr>
      <w:tr w:rsidR="00FE4A86" w:rsidRPr="003E723A" w:rsidTr="00C76899">
        <w:trPr>
          <w:trHeight w:val="489"/>
        </w:trPr>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FE4A86" w:rsidRPr="00072120" w:rsidRDefault="00FE4A86" w:rsidP="007A26E5">
            <w:pPr>
              <w:spacing w:before="0" w:after="60"/>
              <w:rPr>
                <w:rFonts w:asciiTheme="minorHAnsi" w:hAnsiTheme="minorHAnsi" w:cs="Arial"/>
                <w:i/>
                <w:sz w:val="20"/>
                <w:szCs w:val="20"/>
                <w:lang w:eastAsia="de-DE"/>
              </w:rPr>
            </w:pPr>
            <w:r w:rsidRPr="00072120">
              <w:rPr>
                <w:rFonts w:cstheme="minorHAnsi"/>
                <w:sz w:val="20"/>
                <w:szCs w:val="20"/>
              </w:rPr>
              <w:t>Die Seminare des Moduls, die Prüfungsleistungen und das Selbststudium der Studierenden bilden eine Ein</w:t>
            </w:r>
            <w:r>
              <w:rPr>
                <w:rFonts w:cstheme="minorHAnsi"/>
                <w:sz w:val="20"/>
                <w:szCs w:val="20"/>
              </w:rPr>
              <w:t>heit und werden insgesamt mit 12</w:t>
            </w:r>
            <w:r w:rsidR="006724E6">
              <w:rPr>
                <w:rFonts w:cstheme="minorHAnsi"/>
                <w:sz w:val="20"/>
                <w:szCs w:val="20"/>
              </w:rPr>
              <w:t xml:space="preserve"> </w:t>
            </w:r>
            <w:proofErr w:type="gramStart"/>
            <w:r w:rsidRPr="00072120">
              <w:rPr>
                <w:rFonts w:cstheme="minorHAnsi"/>
                <w:sz w:val="20"/>
                <w:szCs w:val="20"/>
              </w:rPr>
              <w:t>L</w:t>
            </w:r>
            <w:r>
              <w:rPr>
                <w:rFonts w:cstheme="minorHAnsi"/>
                <w:sz w:val="20"/>
                <w:szCs w:val="20"/>
              </w:rPr>
              <w:t>P</w:t>
            </w:r>
            <w:proofErr w:type="gramEnd"/>
            <w:r w:rsidR="006724E6">
              <w:rPr>
                <w:rFonts w:cstheme="minorHAnsi"/>
                <w:sz w:val="20"/>
                <w:szCs w:val="20"/>
              </w:rPr>
              <w:t xml:space="preserve"> </w:t>
            </w:r>
            <w:r w:rsidRPr="00072120">
              <w:rPr>
                <w:rFonts w:cstheme="minorHAnsi"/>
                <w:sz w:val="20"/>
                <w:szCs w:val="20"/>
              </w:rPr>
              <w:t>bewertet.</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proofErr w:type="spellStart"/>
            <w:r w:rsidRPr="003E723A">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FE4A86" w:rsidRPr="00BC7363" w:rsidRDefault="00FE4A86"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Wahlpflicht</w:t>
            </w:r>
            <w:r w:rsidRPr="00BC7363">
              <w:rPr>
                <w:rFonts w:asciiTheme="minorHAnsi" w:hAnsiTheme="minorHAnsi" w:cs="Arial"/>
                <w:sz w:val="20"/>
                <w:szCs w:val="24"/>
                <w:lang w:eastAsia="de-DE"/>
              </w:rPr>
              <w:t>modul</w:t>
            </w:r>
          </w:p>
        </w:tc>
      </w:tr>
      <w:tr w:rsidR="00FE4A86" w:rsidRPr="003E723A" w:rsidTr="00C76899">
        <w:tc>
          <w:tcPr>
            <w:tcW w:w="2552" w:type="dxa"/>
            <w:shd w:val="clear" w:color="auto" w:fill="FDE9D9" w:themeFill="accent6" w:themeFillTint="33"/>
          </w:tcPr>
          <w:p w:rsidR="00FE4A86" w:rsidRPr="003E723A" w:rsidRDefault="00FE4A86" w:rsidP="00392E39">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Studienphase und </w:t>
            </w:r>
            <w:r w:rsidRPr="003E723A">
              <w:rPr>
                <w:rFonts w:asciiTheme="minorHAnsi" w:hAnsiTheme="minorHAnsi" w:cs="Arial"/>
                <w:b/>
                <w:sz w:val="20"/>
                <w:szCs w:val="24"/>
                <w:lang w:eastAsia="de-DE"/>
              </w:rPr>
              <w:t>Studiensemester</w:t>
            </w:r>
          </w:p>
        </w:tc>
        <w:tc>
          <w:tcPr>
            <w:tcW w:w="6520" w:type="dxa"/>
            <w:gridSpan w:val="2"/>
            <w:shd w:val="clear" w:color="auto" w:fill="FDE9D9" w:themeFill="accent6" w:themeFillTint="33"/>
          </w:tcPr>
          <w:p w:rsidR="00FE4A86" w:rsidRPr="00BC7363" w:rsidRDefault="00FE4A86"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Erstes bis drittes</w:t>
            </w:r>
            <w:r w:rsidRPr="00BC7363">
              <w:rPr>
                <w:rFonts w:asciiTheme="minorHAnsi" w:hAnsiTheme="minorHAnsi" w:cs="Arial"/>
                <w:sz w:val="20"/>
                <w:szCs w:val="24"/>
                <w:lang w:eastAsia="de-DE"/>
              </w:rPr>
              <w:t xml:space="preserve"> Semester</w:t>
            </w:r>
          </w:p>
        </w:tc>
      </w:tr>
      <w:tr w:rsidR="00FE4A86"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4A86" w:rsidRPr="00BC7363" w:rsidRDefault="00FE4A86"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Jedes Semester</w:t>
            </w:r>
          </w:p>
        </w:tc>
      </w:tr>
      <w:tr w:rsidR="00FE4A86"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4A86" w:rsidRPr="00BC7363" w:rsidRDefault="00FE4A86" w:rsidP="00A95704">
            <w:pPr>
              <w:spacing w:before="0" w:after="60"/>
              <w:rPr>
                <w:rFonts w:asciiTheme="minorHAnsi" w:hAnsiTheme="minorHAnsi" w:cs="Arial"/>
                <w:sz w:val="20"/>
                <w:szCs w:val="24"/>
                <w:lang w:eastAsia="de-DE"/>
              </w:rPr>
            </w:pPr>
            <w:r>
              <w:rPr>
                <w:rFonts w:asciiTheme="minorHAnsi" w:hAnsiTheme="minorHAnsi" w:cs="Arial"/>
                <w:sz w:val="20"/>
                <w:szCs w:val="24"/>
                <w:lang w:eastAsia="de-DE"/>
              </w:rPr>
              <w:t>Drei Semester</w:t>
            </w:r>
          </w:p>
        </w:tc>
      </w:tr>
      <w:tr w:rsidR="00FE4A86" w:rsidRPr="003E723A" w:rsidTr="00C76899">
        <w:tc>
          <w:tcPr>
            <w:tcW w:w="2552" w:type="dxa"/>
            <w:shd w:val="clear" w:color="auto" w:fill="FDE9D9" w:themeFill="accent6" w:themeFillTint="33"/>
          </w:tcPr>
          <w:p w:rsidR="00FE4A86" w:rsidRPr="003E723A" w:rsidRDefault="00FE4A86" w:rsidP="00A95704">
            <w:pPr>
              <w:spacing w:before="0" w:after="60"/>
              <w:rPr>
                <w:rFonts w:asciiTheme="minorHAnsi" w:hAnsiTheme="minorHAnsi" w:cs="Arial"/>
                <w:b/>
                <w:sz w:val="20"/>
                <w:szCs w:val="24"/>
                <w:lang w:eastAsia="de-DE"/>
              </w:rPr>
            </w:pPr>
            <w:r>
              <w:rPr>
                <w:rFonts w:asciiTheme="minorHAnsi" w:hAnsiTheme="minorHAnsi" w:cs="Arial"/>
                <w:b/>
                <w:sz w:val="20"/>
                <w:szCs w:val="24"/>
                <w:lang w:eastAsia="de-DE"/>
              </w:rPr>
              <w:t>Modulverantwortliche</w:t>
            </w:r>
          </w:p>
        </w:tc>
        <w:tc>
          <w:tcPr>
            <w:tcW w:w="6520" w:type="dxa"/>
            <w:gridSpan w:val="2"/>
            <w:shd w:val="clear" w:color="auto" w:fill="FDE9D9" w:themeFill="accent6" w:themeFillTint="33"/>
          </w:tcPr>
          <w:p w:rsidR="00FE4A86" w:rsidRPr="00C05B1B" w:rsidRDefault="00FE4A86" w:rsidP="00EA353B">
            <w:pPr>
              <w:spacing w:before="0"/>
              <w:rPr>
                <w:color w:val="000000" w:themeColor="text1"/>
                <w:sz w:val="20"/>
                <w:szCs w:val="20"/>
              </w:rPr>
            </w:pPr>
            <w:r w:rsidRPr="00C05B1B">
              <w:rPr>
                <w:color w:val="000000" w:themeColor="text1"/>
                <w:sz w:val="20"/>
                <w:szCs w:val="20"/>
              </w:rPr>
              <w:t>Prof. Dr. Nicole  Mayer-Ahuja</w:t>
            </w:r>
          </w:p>
          <w:p w:rsidR="00FE4A86" w:rsidRPr="009B1CF3" w:rsidRDefault="00FE4A86" w:rsidP="00A95704">
            <w:pPr>
              <w:spacing w:before="0" w:after="60"/>
              <w:rPr>
                <w:rFonts w:asciiTheme="minorHAnsi" w:hAnsiTheme="minorHAnsi" w:cs="Arial"/>
                <w:sz w:val="20"/>
                <w:szCs w:val="24"/>
                <w:lang w:eastAsia="de-DE"/>
              </w:rPr>
            </w:pPr>
          </w:p>
        </w:tc>
      </w:tr>
    </w:tbl>
    <w:p w:rsidR="007A26E5" w:rsidRDefault="007A26E5" w:rsidP="00036BCF">
      <w:pPr>
        <w:spacing w:before="0"/>
        <w:rPr>
          <w:b/>
          <w:sz w:val="28"/>
          <w:szCs w:val="28"/>
        </w:rPr>
      </w:pPr>
    </w:p>
    <w:p w:rsidR="00847EC1" w:rsidRDefault="00847EC1" w:rsidP="00036BCF">
      <w:pPr>
        <w:spacing w:before="0"/>
        <w:rPr>
          <w:b/>
          <w:sz w:val="28"/>
          <w:szCs w:val="28"/>
        </w:rPr>
      </w:pPr>
    </w:p>
    <w:p w:rsidR="00DF22FB" w:rsidRDefault="00DF22FB" w:rsidP="00036BCF">
      <w:pPr>
        <w:spacing w:before="0"/>
        <w:rPr>
          <w:b/>
          <w:sz w:val="28"/>
          <w:szCs w:val="28"/>
        </w:rPr>
      </w:pPr>
    </w:p>
    <w:p w:rsidR="004249E9" w:rsidRDefault="000B654F" w:rsidP="003429CB">
      <w:pPr>
        <w:pStyle w:val="berschrift1"/>
        <w:spacing w:before="0" w:after="0"/>
        <w:jc w:val="center"/>
      </w:pPr>
      <w:bookmarkStart w:id="7" w:name="_Modul_Wohlfahrt,_Staat,"/>
      <w:bookmarkEnd w:id="7"/>
      <w:r>
        <w:t xml:space="preserve">Modul </w:t>
      </w:r>
      <w:r w:rsidR="00872B5E" w:rsidRPr="00872B5E">
        <w:t>Wohlfahrt, Staat, Integration</w:t>
      </w:r>
    </w:p>
    <w:p w:rsidR="00171EAA" w:rsidRDefault="00872B5E" w:rsidP="003429CB">
      <w:pPr>
        <w:pStyle w:val="berschrift1"/>
        <w:spacing w:before="0" w:after="0"/>
        <w:jc w:val="center"/>
      </w:pPr>
      <w:r w:rsidRPr="00872B5E">
        <w:t>(Vertiefung</w:t>
      </w:r>
      <w:r>
        <w:t xml:space="preserve"> III</w:t>
      </w:r>
      <w:r w:rsidRPr="00872B5E">
        <w:t>)</w:t>
      </w:r>
    </w:p>
    <w:p w:rsidR="00872B5E" w:rsidRPr="00872B5E" w:rsidRDefault="00872B5E" w:rsidP="00872B5E">
      <w:pPr>
        <w:pStyle w:val="Listenabsatz"/>
        <w:jc w:val="left"/>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402"/>
        <w:gridCol w:w="3118"/>
      </w:tblGrid>
      <w:tr w:rsidR="00470A61" w:rsidRPr="003E723A" w:rsidTr="00C76899">
        <w:tc>
          <w:tcPr>
            <w:tcW w:w="2552" w:type="dxa"/>
            <w:shd w:val="clear" w:color="auto" w:fill="FDE9D9" w:themeFill="accent6" w:themeFillTint="33"/>
          </w:tcPr>
          <w:p w:rsidR="00470A61" w:rsidRPr="003E723A" w:rsidRDefault="00470A61"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Kürzel</w:t>
            </w:r>
          </w:p>
        </w:tc>
        <w:tc>
          <w:tcPr>
            <w:tcW w:w="6520" w:type="dxa"/>
            <w:gridSpan w:val="2"/>
            <w:shd w:val="clear" w:color="auto" w:fill="FDE9D9" w:themeFill="accent6" w:themeFillTint="33"/>
          </w:tcPr>
          <w:p w:rsidR="00470A61" w:rsidRPr="003E723A" w:rsidRDefault="00470A61" w:rsidP="002C2E9F">
            <w:pPr>
              <w:spacing w:before="0" w:after="60" w:line="300" w:lineRule="atLeast"/>
              <w:rPr>
                <w:rFonts w:asciiTheme="minorHAnsi" w:hAnsiTheme="minorHAnsi" w:cs="Arial"/>
                <w:i/>
                <w:sz w:val="20"/>
                <w:szCs w:val="24"/>
                <w:lang w:eastAsia="de-DE"/>
              </w:rPr>
            </w:pPr>
            <w:r>
              <w:rPr>
                <w:sz w:val="20"/>
                <w:szCs w:val="20"/>
              </w:rPr>
              <w:t>M6</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Titel</w:t>
            </w:r>
          </w:p>
        </w:tc>
        <w:tc>
          <w:tcPr>
            <w:tcW w:w="6520" w:type="dxa"/>
            <w:gridSpan w:val="2"/>
            <w:shd w:val="clear" w:color="auto" w:fill="FDE9D9" w:themeFill="accent6" w:themeFillTint="33"/>
          </w:tcPr>
          <w:p w:rsidR="00470A61" w:rsidRPr="003E723A" w:rsidRDefault="00470A61" w:rsidP="00470A61">
            <w:pPr>
              <w:spacing w:before="0" w:after="60" w:line="300" w:lineRule="atLeast"/>
              <w:rPr>
                <w:rFonts w:asciiTheme="minorHAnsi" w:hAnsiTheme="minorHAnsi" w:cs="Arial"/>
                <w:i/>
                <w:sz w:val="20"/>
                <w:szCs w:val="24"/>
                <w:lang w:eastAsia="de-DE"/>
              </w:rPr>
            </w:pPr>
            <w:r w:rsidRPr="00470A61">
              <w:rPr>
                <w:sz w:val="20"/>
                <w:szCs w:val="20"/>
              </w:rPr>
              <w:t>Wohlfahrt, Staat, Integration</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FE4A86" w:rsidRPr="009F60F1" w:rsidRDefault="00FE4A86" w:rsidP="00FE4A86">
            <w:pPr>
              <w:rPr>
                <w:sz w:val="20"/>
                <w:szCs w:val="20"/>
              </w:rPr>
            </w:pPr>
            <w:r w:rsidRPr="009F60F1">
              <w:rPr>
                <w:sz w:val="20"/>
                <w:szCs w:val="20"/>
              </w:rPr>
              <w:t>Mit Abschluss des Moduls</w:t>
            </w:r>
            <w:r>
              <w:rPr>
                <w:sz w:val="20"/>
                <w:szCs w:val="20"/>
              </w:rPr>
              <w:t xml:space="preserve"> verfügen</w:t>
            </w:r>
            <w:r w:rsidRPr="009F60F1">
              <w:rPr>
                <w:sz w:val="20"/>
                <w:szCs w:val="20"/>
              </w:rPr>
              <w:t xml:space="preserve"> die Studierenden</w:t>
            </w:r>
          </w:p>
          <w:p w:rsidR="00FE4A86" w:rsidRDefault="00FE4A86" w:rsidP="00FE4A86">
            <w:pPr>
              <w:numPr>
                <w:ilvl w:val="0"/>
                <w:numId w:val="43"/>
              </w:numPr>
              <w:contextualSpacing/>
              <w:rPr>
                <w:rFonts w:eastAsia="Calibri"/>
                <w:sz w:val="20"/>
                <w:szCs w:val="20"/>
              </w:rPr>
            </w:pPr>
            <w:r>
              <w:rPr>
                <w:rFonts w:eastAsia="Calibri"/>
                <w:sz w:val="20"/>
                <w:szCs w:val="20"/>
              </w:rPr>
              <w:t xml:space="preserve">über vertieftes </w:t>
            </w:r>
            <w:r w:rsidRPr="009F60F1">
              <w:rPr>
                <w:rFonts w:eastAsia="Calibri"/>
                <w:sz w:val="20"/>
                <w:szCs w:val="20"/>
              </w:rPr>
              <w:t>soziologische</w:t>
            </w:r>
            <w:r>
              <w:rPr>
                <w:rFonts w:eastAsia="Calibri"/>
                <w:sz w:val="20"/>
                <w:szCs w:val="20"/>
              </w:rPr>
              <w:t>s</w:t>
            </w:r>
            <w:r w:rsidRPr="009F60F1">
              <w:rPr>
                <w:rFonts w:eastAsia="Calibri"/>
                <w:sz w:val="20"/>
                <w:szCs w:val="20"/>
              </w:rPr>
              <w:t xml:space="preserve"> und ökonomische</w:t>
            </w:r>
            <w:r>
              <w:rPr>
                <w:rFonts w:eastAsia="Calibri"/>
                <w:sz w:val="20"/>
                <w:szCs w:val="20"/>
              </w:rPr>
              <w:t>s</w:t>
            </w:r>
            <w:r w:rsidRPr="009F60F1">
              <w:rPr>
                <w:rFonts w:eastAsia="Calibri"/>
                <w:sz w:val="20"/>
                <w:szCs w:val="20"/>
              </w:rPr>
              <w:t xml:space="preserve"> Wissen bezogen auf den thematischen Schwerpunkt </w:t>
            </w:r>
            <w:r>
              <w:rPr>
                <w:rFonts w:eastAsia="Calibri"/>
                <w:sz w:val="20"/>
                <w:szCs w:val="20"/>
              </w:rPr>
              <w:t xml:space="preserve">Wohlfahrt, Staat und Integration </w:t>
            </w:r>
          </w:p>
          <w:p w:rsidR="00470A61" w:rsidRPr="00D456B1" w:rsidRDefault="00FE4A86" w:rsidP="00FE4A86">
            <w:pPr>
              <w:pStyle w:val="Listenabsatz"/>
              <w:numPr>
                <w:ilvl w:val="0"/>
                <w:numId w:val="43"/>
              </w:numPr>
              <w:spacing w:before="0"/>
              <w:jc w:val="left"/>
              <w:rPr>
                <w:sz w:val="20"/>
                <w:szCs w:val="20"/>
              </w:rPr>
            </w:pPr>
            <w:r>
              <w:rPr>
                <w:sz w:val="20"/>
                <w:szCs w:val="20"/>
              </w:rPr>
              <w:t xml:space="preserve">über die Kompetenz, </w:t>
            </w:r>
            <w:r w:rsidRPr="009F60F1">
              <w:rPr>
                <w:sz w:val="20"/>
                <w:szCs w:val="20"/>
              </w:rPr>
              <w:t>verschiedene soziologische und ökonomische Theorien und Erklärungsansätze in Bezug auf konkrete wirtschafts- und gesellschaftspolitische Probleme anzuwenden.</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line="300" w:lineRule="atLeast"/>
              <w:rPr>
                <w:rFonts w:asciiTheme="minorHAnsi" w:hAnsiTheme="minorHAnsi" w:cs="Arial"/>
                <w:b/>
                <w:sz w:val="20"/>
                <w:szCs w:val="24"/>
                <w:lang w:eastAsia="de-DE"/>
              </w:rPr>
            </w:pPr>
            <w:r w:rsidRPr="003E723A">
              <w:rPr>
                <w:rFonts w:asciiTheme="minorHAnsi" w:hAnsiTheme="minorHAnsi" w:cs="Arial"/>
                <w:b/>
                <w:sz w:val="20"/>
                <w:szCs w:val="24"/>
                <w:lang w:eastAsia="de-DE"/>
              </w:rPr>
              <w:t>Inhalt</w:t>
            </w:r>
          </w:p>
        </w:tc>
        <w:tc>
          <w:tcPr>
            <w:tcW w:w="6520" w:type="dxa"/>
            <w:gridSpan w:val="2"/>
            <w:shd w:val="clear" w:color="auto" w:fill="FDE9D9" w:themeFill="accent6" w:themeFillTint="33"/>
          </w:tcPr>
          <w:p w:rsidR="00470A61" w:rsidRPr="00470A61" w:rsidRDefault="00470A61" w:rsidP="00C404A7">
            <w:pPr>
              <w:spacing w:before="0" w:after="60"/>
              <w:rPr>
                <w:sz w:val="20"/>
                <w:szCs w:val="20"/>
              </w:rPr>
            </w:pPr>
            <w:r>
              <w:rPr>
                <w:sz w:val="20"/>
                <w:szCs w:val="20"/>
              </w:rPr>
              <w:t xml:space="preserve">Die Seminare des Moduls </w:t>
            </w:r>
            <w:r w:rsidR="00281888">
              <w:rPr>
                <w:sz w:val="20"/>
                <w:szCs w:val="20"/>
              </w:rPr>
              <w:t xml:space="preserve">behandeln </w:t>
            </w:r>
            <w:r w:rsidR="00281888">
              <w:rPr>
                <w:rFonts w:eastAsia="Calibri"/>
                <w:sz w:val="20"/>
                <w:szCs w:val="20"/>
              </w:rPr>
              <w:t>a</w:t>
            </w:r>
            <w:r w:rsidR="00D33FA9" w:rsidRPr="00D33FA9">
              <w:rPr>
                <w:rFonts w:eastAsia="Calibri"/>
                <w:sz w:val="20"/>
                <w:szCs w:val="20"/>
              </w:rPr>
              <w:t>usgewählte Themen der soziologische</w:t>
            </w:r>
            <w:r w:rsidR="00281888">
              <w:rPr>
                <w:rFonts w:eastAsia="Calibri"/>
                <w:sz w:val="20"/>
                <w:szCs w:val="20"/>
              </w:rPr>
              <w:t>n</w:t>
            </w:r>
            <w:r w:rsidR="00D33FA9" w:rsidRPr="00D33FA9">
              <w:rPr>
                <w:rFonts w:eastAsia="Calibri"/>
                <w:sz w:val="20"/>
                <w:szCs w:val="20"/>
              </w:rPr>
              <w:t xml:space="preserve"> und ökonomischen Theoriebildung unter Berücksichtigung sozialökonomischer Fragestellungen für den Bereich Wohlfahrt, Staat, </w:t>
            </w:r>
            <w:r w:rsidR="00281888">
              <w:rPr>
                <w:rFonts w:eastAsia="Calibri"/>
                <w:sz w:val="20"/>
                <w:szCs w:val="20"/>
              </w:rPr>
              <w:t xml:space="preserve">und </w:t>
            </w:r>
            <w:r w:rsidR="00D33FA9" w:rsidRPr="00D33FA9">
              <w:rPr>
                <w:rFonts w:eastAsia="Calibri"/>
                <w:sz w:val="20"/>
                <w:szCs w:val="20"/>
              </w:rPr>
              <w:t>Integration</w:t>
            </w:r>
            <w:r w:rsidR="00281888">
              <w:rPr>
                <w:rFonts w:eastAsia="Calibri"/>
                <w:sz w:val="20"/>
                <w:szCs w:val="20"/>
              </w:rPr>
              <w:t xml:space="preserve">. </w:t>
            </w:r>
            <w:r w:rsidR="00281888" w:rsidRPr="00281888">
              <w:rPr>
                <w:rFonts w:eastAsia="Calibri"/>
                <w:sz w:val="20"/>
                <w:szCs w:val="20"/>
              </w:rPr>
              <w:t xml:space="preserve">Die Seminare vermitteln </w:t>
            </w:r>
            <w:r w:rsidR="00C404A7">
              <w:rPr>
                <w:rFonts w:eastAsia="Calibri"/>
                <w:sz w:val="20"/>
                <w:szCs w:val="20"/>
              </w:rPr>
              <w:t xml:space="preserve">insb. </w:t>
            </w:r>
            <w:r w:rsidR="00482B43">
              <w:rPr>
                <w:sz w:val="20"/>
                <w:szCs w:val="20"/>
              </w:rPr>
              <w:t>Kenntnisse zu grundlegenden theoretischen und methodischen</w:t>
            </w:r>
            <w:r w:rsidR="00D33FA9" w:rsidRPr="00D33FA9">
              <w:rPr>
                <w:sz w:val="20"/>
                <w:szCs w:val="20"/>
              </w:rPr>
              <w:t xml:space="preserve"> Ansätze</w:t>
            </w:r>
            <w:r w:rsidR="00482B43">
              <w:rPr>
                <w:sz w:val="20"/>
                <w:szCs w:val="20"/>
              </w:rPr>
              <w:t>n</w:t>
            </w:r>
            <w:r w:rsidR="00D33FA9" w:rsidRPr="00D33FA9">
              <w:rPr>
                <w:sz w:val="20"/>
                <w:szCs w:val="20"/>
              </w:rPr>
              <w:t xml:space="preserve"> zu</w:t>
            </w:r>
            <w:r w:rsidR="00482B43">
              <w:rPr>
                <w:sz w:val="20"/>
                <w:szCs w:val="20"/>
              </w:rPr>
              <w:t xml:space="preserve"> sozioökonomischer</w:t>
            </w:r>
            <w:r w:rsidR="009E3CB5">
              <w:rPr>
                <w:sz w:val="20"/>
                <w:szCs w:val="20"/>
              </w:rPr>
              <w:t xml:space="preserve"> </w:t>
            </w:r>
            <w:r w:rsidR="00D33FA9" w:rsidRPr="00D33FA9">
              <w:rPr>
                <w:sz w:val="20"/>
                <w:szCs w:val="20"/>
              </w:rPr>
              <w:t>Ungleichheit, sozialer und ökonomischer Integration, Verhaltensökono</w:t>
            </w:r>
            <w:r w:rsidR="00281888">
              <w:rPr>
                <w:sz w:val="20"/>
                <w:szCs w:val="20"/>
              </w:rPr>
              <w:t>m</w:t>
            </w:r>
            <w:r w:rsidR="00D33FA9" w:rsidRPr="00D33FA9">
              <w:rPr>
                <w:sz w:val="20"/>
                <w:szCs w:val="20"/>
              </w:rPr>
              <w:t xml:space="preserve">ie und </w:t>
            </w:r>
            <w:proofErr w:type="spellStart"/>
            <w:r w:rsidR="00D33FA9" w:rsidRPr="00D33FA9">
              <w:rPr>
                <w:sz w:val="20"/>
                <w:szCs w:val="20"/>
              </w:rPr>
              <w:t>Logiken</w:t>
            </w:r>
            <w:proofErr w:type="spellEnd"/>
            <w:r w:rsidR="00D33FA9" w:rsidRPr="00D33FA9">
              <w:rPr>
                <w:sz w:val="20"/>
                <w:szCs w:val="20"/>
              </w:rPr>
              <w:t xml:space="preserve"> der Wohlfahrtsproduktion im nationalen, europäischen und globalen Kontext</w:t>
            </w:r>
            <w:r w:rsidR="00281888">
              <w:rPr>
                <w:sz w:val="20"/>
                <w:szCs w:val="20"/>
              </w:rPr>
              <w:t>.</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Didaktisches Konzept</w:t>
            </w:r>
          </w:p>
        </w:tc>
        <w:tc>
          <w:tcPr>
            <w:tcW w:w="6520" w:type="dxa"/>
            <w:gridSpan w:val="2"/>
            <w:shd w:val="clear" w:color="auto" w:fill="FDE9D9" w:themeFill="accent6" w:themeFillTint="33"/>
          </w:tcPr>
          <w:p w:rsidR="00145662" w:rsidRPr="00145662" w:rsidRDefault="00145662" w:rsidP="00145662">
            <w:pPr>
              <w:spacing w:before="0"/>
              <w:rPr>
                <w:sz w:val="20"/>
                <w:szCs w:val="20"/>
              </w:rPr>
            </w:pPr>
            <w:r w:rsidRPr="00145662">
              <w:rPr>
                <w:sz w:val="20"/>
                <w:szCs w:val="20"/>
              </w:rPr>
              <w:t>Seminar: Fachkurs Soziologie (2 SWS, 6 LP, Wahlpflicht)</w:t>
            </w:r>
          </w:p>
          <w:p w:rsidR="00145662" w:rsidRPr="00145662" w:rsidRDefault="00145662" w:rsidP="00145662">
            <w:pPr>
              <w:spacing w:before="0"/>
              <w:rPr>
                <w:sz w:val="20"/>
                <w:szCs w:val="20"/>
              </w:rPr>
            </w:pPr>
            <w:r w:rsidRPr="00145662">
              <w:rPr>
                <w:sz w:val="20"/>
                <w:szCs w:val="20"/>
              </w:rPr>
              <w:t>Seminar: Fachkurs VWL (2 SWS, 6 LP, Wahlpflicht)</w:t>
            </w:r>
          </w:p>
          <w:p w:rsidR="00470A61" w:rsidRDefault="00145662" w:rsidP="00145662">
            <w:pPr>
              <w:spacing w:before="0"/>
              <w:rPr>
                <w:sz w:val="20"/>
                <w:szCs w:val="20"/>
              </w:rPr>
            </w:pPr>
            <w:r w:rsidRPr="00145662">
              <w:rPr>
                <w:sz w:val="20"/>
                <w:szCs w:val="20"/>
              </w:rPr>
              <w:t xml:space="preserve">In den Veranstaltungen des Moduls kommen vorwiegend die didaktischen Methoden der Textlektüre, Gruppendiskussion und Gruppenarbeit zur </w:t>
            </w:r>
            <w:r w:rsidRPr="00145662">
              <w:rPr>
                <w:sz w:val="20"/>
                <w:szCs w:val="20"/>
              </w:rPr>
              <w:lastRenderedPageBreak/>
              <w:t>Anwendung</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lastRenderedPageBreak/>
              <w:t>Unterrichtssprache</w:t>
            </w:r>
          </w:p>
        </w:tc>
        <w:tc>
          <w:tcPr>
            <w:tcW w:w="6520" w:type="dxa"/>
            <w:gridSpan w:val="2"/>
            <w:shd w:val="clear" w:color="auto" w:fill="FDE9D9" w:themeFill="accent6" w:themeFillTint="33"/>
          </w:tcPr>
          <w:p w:rsidR="00470A61" w:rsidRPr="003E723A" w:rsidRDefault="00470A61" w:rsidP="002C2E9F">
            <w:pPr>
              <w:spacing w:before="0" w:after="60" w:line="300" w:lineRule="atLeast"/>
              <w:rPr>
                <w:rFonts w:asciiTheme="minorHAnsi" w:hAnsiTheme="minorHAnsi" w:cs="Arial"/>
                <w:i/>
                <w:sz w:val="20"/>
                <w:szCs w:val="24"/>
                <w:lang w:eastAsia="de-DE"/>
              </w:rPr>
            </w:pPr>
            <w:r>
              <w:rPr>
                <w:sz w:val="20"/>
                <w:szCs w:val="20"/>
              </w:rPr>
              <w:t>Deutsch</w:t>
            </w:r>
            <w:r w:rsidR="007A26E5">
              <w:rPr>
                <w:sz w:val="20"/>
                <w:szCs w:val="20"/>
              </w:rPr>
              <w:t xml:space="preserve"> oder Englisch</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Formale Voraussetzungen für die Teilnahme</w:t>
            </w:r>
          </w:p>
        </w:tc>
        <w:tc>
          <w:tcPr>
            <w:tcW w:w="6520" w:type="dxa"/>
            <w:gridSpan w:val="2"/>
            <w:shd w:val="clear" w:color="auto" w:fill="FDE9D9" w:themeFill="accent6" w:themeFillTint="33"/>
          </w:tcPr>
          <w:p w:rsidR="00470A61" w:rsidRPr="00163E41" w:rsidRDefault="00470A61" w:rsidP="002C2E9F">
            <w:pPr>
              <w:spacing w:before="0" w:after="60" w:line="300" w:lineRule="atLeast"/>
              <w:rPr>
                <w:rFonts w:asciiTheme="minorHAnsi" w:hAnsiTheme="minorHAnsi" w:cs="Arial"/>
                <w:sz w:val="20"/>
                <w:szCs w:val="24"/>
                <w:lang w:eastAsia="de-DE"/>
              </w:rPr>
            </w:pPr>
            <w:r w:rsidRPr="00163E41">
              <w:rPr>
                <w:rFonts w:asciiTheme="minorHAnsi" w:hAnsiTheme="minorHAnsi" w:cs="Arial"/>
                <w:sz w:val="20"/>
                <w:szCs w:val="24"/>
                <w:lang w:eastAsia="de-DE"/>
              </w:rPr>
              <w:t>Keine</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Empf. </w:t>
            </w:r>
            <w:r w:rsidRPr="003E723A">
              <w:rPr>
                <w:rFonts w:asciiTheme="minorHAnsi" w:hAnsiTheme="minorHAnsi" w:cs="Arial"/>
                <w:b/>
                <w:sz w:val="20"/>
                <w:szCs w:val="24"/>
                <w:lang w:eastAsia="de-DE"/>
              </w:rPr>
              <w:t>Voraussetzungen für die Teilnahme</w:t>
            </w:r>
          </w:p>
        </w:tc>
        <w:tc>
          <w:tcPr>
            <w:tcW w:w="6520" w:type="dxa"/>
            <w:gridSpan w:val="2"/>
            <w:shd w:val="clear" w:color="auto" w:fill="FDE9D9" w:themeFill="accent6" w:themeFillTint="33"/>
          </w:tcPr>
          <w:p w:rsidR="00470A61" w:rsidRPr="00163E41" w:rsidRDefault="00470A61" w:rsidP="002C2E9F">
            <w:pPr>
              <w:spacing w:before="0" w:after="60" w:line="300" w:lineRule="atLeast"/>
              <w:rPr>
                <w:rFonts w:asciiTheme="minorHAnsi" w:hAnsiTheme="minorHAnsi" w:cs="Arial"/>
                <w:sz w:val="20"/>
                <w:szCs w:val="24"/>
                <w:lang w:eastAsia="de-DE"/>
              </w:rPr>
            </w:pPr>
            <w:r w:rsidRPr="00163E41">
              <w:rPr>
                <w:rFonts w:asciiTheme="minorHAnsi" w:hAnsiTheme="minorHAnsi" w:cs="Arial"/>
                <w:sz w:val="20"/>
                <w:szCs w:val="24"/>
                <w:lang w:eastAsia="de-DE"/>
              </w:rPr>
              <w:t>Keine</w:t>
            </w:r>
          </w:p>
        </w:tc>
      </w:tr>
      <w:tr w:rsidR="00470A61" w:rsidRPr="003E723A" w:rsidTr="00C76899">
        <w:tc>
          <w:tcPr>
            <w:tcW w:w="2552" w:type="dxa"/>
            <w:vMerge w:val="restart"/>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Modu</w:t>
            </w:r>
            <w:r>
              <w:rPr>
                <w:rFonts w:asciiTheme="minorHAnsi" w:hAnsiTheme="minorHAnsi" w:cs="Arial"/>
                <w:b/>
                <w:sz w:val="20"/>
                <w:szCs w:val="24"/>
                <w:lang w:eastAsia="de-DE"/>
              </w:rPr>
              <w:t>lprüfung - Rahmenvorgaben (</w:t>
            </w:r>
            <w:r w:rsidRPr="003E723A">
              <w:rPr>
                <w:rFonts w:asciiTheme="minorHAnsi" w:hAnsiTheme="minorHAnsi" w:cs="Arial"/>
                <w:b/>
                <w:sz w:val="20"/>
                <w:szCs w:val="24"/>
                <w:lang w:eastAsia="de-DE"/>
              </w:rPr>
              <w:t>inkl. Teilprüfungen)</w:t>
            </w:r>
          </w:p>
        </w:tc>
        <w:tc>
          <w:tcPr>
            <w:tcW w:w="6520" w:type="dxa"/>
            <w:gridSpan w:val="2"/>
            <w:shd w:val="clear" w:color="auto" w:fill="FDE9D9" w:themeFill="accent6" w:themeFillTint="33"/>
          </w:tcPr>
          <w:p w:rsidR="00470A61" w:rsidRPr="002216CE" w:rsidRDefault="00470A61" w:rsidP="002C2E9F">
            <w:pPr>
              <w:spacing w:before="0" w:after="60" w:line="300" w:lineRule="atLeast"/>
              <w:rPr>
                <w:rFonts w:asciiTheme="minorHAnsi" w:hAnsiTheme="minorHAnsi" w:cs="Arial"/>
                <w:b/>
                <w:sz w:val="20"/>
                <w:szCs w:val="24"/>
                <w:lang w:eastAsia="de-DE"/>
              </w:rPr>
            </w:pPr>
            <w:r w:rsidRPr="002216CE">
              <w:rPr>
                <w:rFonts w:asciiTheme="minorHAnsi" w:hAnsiTheme="minorHAnsi" w:cs="Arial"/>
                <w:b/>
                <w:sz w:val="20"/>
                <w:szCs w:val="24"/>
                <w:lang w:eastAsia="de-DE"/>
              </w:rPr>
              <w:t xml:space="preserve">Teilprüfung I: </w:t>
            </w:r>
            <w:r>
              <w:rPr>
                <w:rFonts w:asciiTheme="minorHAnsi" w:hAnsiTheme="minorHAnsi" w:cs="Arial"/>
                <w:b/>
                <w:sz w:val="20"/>
                <w:szCs w:val="24"/>
                <w:lang w:eastAsia="de-DE"/>
              </w:rPr>
              <w:t xml:space="preserve">Seminar: </w:t>
            </w:r>
            <w:r w:rsidRPr="00A95704">
              <w:rPr>
                <w:rFonts w:asciiTheme="minorHAnsi" w:hAnsiTheme="minorHAnsi" w:cs="Arial"/>
                <w:b/>
                <w:sz w:val="20"/>
                <w:szCs w:val="24"/>
                <w:lang w:eastAsia="de-DE"/>
              </w:rPr>
              <w:t>Fachkurs Soziologie</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470A61" w:rsidRPr="003E723A"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 xml:space="preserve">Art: </w:t>
            </w:r>
          </w:p>
        </w:tc>
        <w:tc>
          <w:tcPr>
            <w:tcW w:w="3118" w:type="dxa"/>
            <w:shd w:val="clear" w:color="auto" w:fill="FDE9D9" w:themeFill="accent6" w:themeFillTint="33"/>
          </w:tcPr>
          <w:p w:rsidR="00B25DF4" w:rsidRDefault="00B25DF4" w:rsidP="00B25DF4">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Pr>
                <w:rFonts w:asciiTheme="minorHAnsi" w:hAnsiTheme="minorHAnsi" w:cs="Arial"/>
                <w:sz w:val="20"/>
                <w:szCs w:val="24"/>
                <w:lang w:eastAsia="de-DE"/>
              </w:rPr>
              <w:t xml:space="preserve"> </w:t>
            </w:r>
            <w:r w:rsidRPr="00B25DF4">
              <w:rPr>
                <w:rFonts w:asciiTheme="minorHAnsi" w:hAnsiTheme="minorHAnsi" w:cs="Arial"/>
                <w:i/>
                <w:sz w:val="20"/>
                <w:szCs w:val="24"/>
                <w:lang w:eastAsia="de-DE"/>
              </w:rPr>
              <w:t xml:space="preserve">oder </w:t>
            </w:r>
            <w:r>
              <w:rPr>
                <w:rFonts w:asciiTheme="minorHAnsi" w:hAnsiTheme="minorHAnsi" w:cs="Arial"/>
                <w:sz w:val="20"/>
                <w:szCs w:val="24"/>
                <w:lang w:eastAsia="de-DE"/>
              </w:rPr>
              <w:t xml:space="preserve">Referat mit Verschriftlichung. </w:t>
            </w:r>
          </w:p>
          <w:p w:rsidR="00470A61" w:rsidRPr="00BC0D9F" w:rsidRDefault="00B25DF4" w:rsidP="00B25DF4">
            <w:pPr>
              <w:spacing w:before="0" w:after="60"/>
              <w:rPr>
                <w:rFonts w:asciiTheme="minorHAnsi" w:hAnsiTheme="minorHAnsi" w:cs="Arial"/>
                <w:sz w:val="20"/>
                <w:szCs w:val="24"/>
                <w:lang w:eastAsia="de-DE"/>
              </w:rPr>
            </w:pPr>
            <w:r w:rsidRPr="00BA372C">
              <w:rPr>
                <w:rFonts w:asciiTheme="minorHAnsi" w:hAnsiTheme="minorHAnsi" w:cs="Arial"/>
                <w:sz w:val="20"/>
                <w:szCs w:val="24"/>
                <w:lang w:eastAsia="de-DE"/>
              </w:rPr>
              <w:t>Prüfungsart wird zu Beginn der Veranstaltung bekannt gegeben.</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470A61" w:rsidRPr="003E723A"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shd w:val="clear" w:color="auto" w:fill="FDE9D9" w:themeFill="accent6" w:themeFillTint="33"/>
          </w:tcPr>
          <w:p w:rsidR="00470A61" w:rsidRPr="00392E39" w:rsidRDefault="00470A61" w:rsidP="002C2E9F">
            <w:pPr>
              <w:spacing w:before="0" w:after="60"/>
              <w:rPr>
                <w:rFonts w:asciiTheme="minorHAnsi" w:hAnsiTheme="minorHAnsi" w:cs="Arial"/>
                <w:sz w:val="20"/>
                <w:szCs w:val="24"/>
                <w:lang w:eastAsia="de-DE"/>
              </w:rPr>
            </w:pPr>
            <w:r w:rsidRPr="00392E39">
              <w:rPr>
                <w:rFonts w:asciiTheme="minorHAnsi" w:hAnsiTheme="minorHAnsi" w:cs="Arial"/>
                <w:sz w:val="20"/>
                <w:szCs w:val="24"/>
                <w:lang w:eastAsia="de-DE"/>
              </w:rPr>
              <w:t>Keine</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470A61" w:rsidRPr="003E723A"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shd w:val="clear" w:color="auto" w:fill="FDE9D9" w:themeFill="accent6" w:themeFillTint="33"/>
          </w:tcPr>
          <w:p w:rsidR="00470A61" w:rsidRPr="00392E39" w:rsidRDefault="00470A61" w:rsidP="002C2E9F">
            <w:pPr>
              <w:spacing w:before="0" w:after="60"/>
              <w:rPr>
                <w:rFonts w:asciiTheme="minorHAnsi" w:hAnsiTheme="minorHAnsi" w:cs="Arial"/>
                <w:sz w:val="20"/>
                <w:szCs w:val="24"/>
                <w:lang w:eastAsia="de-DE"/>
              </w:rPr>
            </w:pPr>
            <w:r w:rsidRPr="00392E39">
              <w:rPr>
                <w:rFonts w:asciiTheme="minorHAnsi" w:hAnsiTheme="minorHAnsi" w:cs="Arial"/>
                <w:sz w:val="20"/>
                <w:szCs w:val="24"/>
                <w:lang w:eastAsia="de-DE"/>
              </w:rPr>
              <w:t>Deutsch</w:t>
            </w:r>
            <w:r w:rsidR="007A26E5">
              <w:rPr>
                <w:rFonts w:asciiTheme="minorHAnsi" w:hAnsiTheme="minorHAnsi" w:cs="Arial"/>
                <w:sz w:val="20"/>
                <w:szCs w:val="24"/>
                <w:lang w:eastAsia="de-DE"/>
              </w:rPr>
              <w:t xml:space="preserve"> oder Englisch</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470A61" w:rsidRPr="003E723A"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shd w:val="clear" w:color="auto" w:fill="FDE9D9" w:themeFill="accent6" w:themeFillTint="33"/>
          </w:tcPr>
          <w:p w:rsidR="00470A61" w:rsidRPr="00072120" w:rsidRDefault="00470A61" w:rsidP="002C2E9F">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en); Referat mit Verschriftlichung (7-10 Seiten)</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shd w:val="clear" w:color="auto" w:fill="FDE9D9" w:themeFill="accent6" w:themeFillTint="33"/>
          </w:tcPr>
          <w:p w:rsidR="00470A61" w:rsidRPr="003E723A" w:rsidRDefault="00470A61" w:rsidP="002C2E9F">
            <w:pPr>
              <w:spacing w:before="6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shd w:val="clear" w:color="auto" w:fill="FDE9D9" w:themeFill="accent6" w:themeFillTint="33"/>
          </w:tcPr>
          <w:p w:rsidR="00470A61" w:rsidRPr="002216CE" w:rsidRDefault="000D2E4A" w:rsidP="002C2E9F">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w:t>
            </w:r>
            <w:r>
              <w:rPr>
                <w:rFonts w:asciiTheme="minorHAnsi" w:hAnsiTheme="minorHAnsi" w:cs="Arial"/>
                <w:sz w:val="20"/>
                <w:szCs w:val="24"/>
                <w:lang w:eastAsia="de-DE"/>
              </w:rPr>
              <w:t>rüfungen gehen jeweils mit 50</w:t>
            </w:r>
            <w:r w:rsidRPr="000D2E4A">
              <w:rPr>
                <w:rFonts w:asciiTheme="minorHAnsi" w:hAnsiTheme="minorHAnsi" w:cs="Arial"/>
                <w:sz w:val="20"/>
                <w:szCs w:val="24"/>
                <w:lang w:eastAsia="de-DE"/>
              </w:rPr>
              <w:t xml:space="preserve"> % in die Modulnote ein.</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6520" w:type="dxa"/>
            <w:gridSpan w:val="2"/>
            <w:tcBorders>
              <w:top w:val="single" w:sz="4" w:space="0" w:color="auto"/>
              <w:bottom w:val="single" w:sz="4" w:space="0" w:color="auto"/>
              <w:right w:val="single" w:sz="4" w:space="0" w:color="auto"/>
            </w:tcBorders>
            <w:shd w:val="clear" w:color="auto" w:fill="FDE9D9" w:themeFill="accent6" w:themeFillTint="33"/>
          </w:tcPr>
          <w:p w:rsidR="00470A61" w:rsidRPr="002216CE" w:rsidRDefault="00470A61" w:rsidP="002C2E9F">
            <w:pPr>
              <w:spacing w:before="60" w:after="60"/>
              <w:rPr>
                <w:rFonts w:asciiTheme="minorHAnsi" w:hAnsiTheme="minorHAnsi" w:cs="Arial"/>
                <w:b/>
                <w:sz w:val="20"/>
                <w:szCs w:val="24"/>
                <w:lang w:eastAsia="de-DE"/>
              </w:rPr>
            </w:pPr>
            <w:r w:rsidRPr="002216CE">
              <w:rPr>
                <w:rFonts w:asciiTheme="minorHAnsi" w:hAnsiTheme="minorHAnsi" w:cs="Arial"/>
                <w:b/>
                <w:sz w:val="20"/>
                <w:szCs w:val="24"/>
                <w:lang w:eastAsia="de-DE"/>
              </w:rPr>
              <w:t>Teilprüfung I</w:t>
            </w:r>
            <w:r>
              <w:rPr>
                <w:rFonts w:asciiTheme="minorHAnsi" w:hAnsiTheme="minorHAnsi" w:cs="Arial"/>
                <w:b/>
                <w:sz w:val="20"/>
                <w:szCs w:val="24"/>
                <w:lang w:eastAsia="de-DE"/>
              </w:rPr>
              <w:t>I</w:t>
            </w:r>
            <w:r w:rsidRPr="002216CE">
              <w:rPr>
                <w:rFonts w:asciiTheme="minorHAnsi" w:hAnsiTheme="minorHAnsi" w:cs="Arial"/>
                <w:b/>
                <w:sz w:val="20"/>
                <w:szCs w:val="24"/>
                <w:lang w:eastAsia="de-DE"/>
              </w:rPr>
              <w:t xml:space="preserve">: </w:t>
            </w:r>
            <w:r w:rsidRPr="00392E39">
              <w:rPr>
                <w:rFonts w:asciiTheme="minorHAnsi" w:hAnsiTheme="minorHAnsi" w:cs="Arial"/>
                <w:b/>
                <w:sz w:val="20"/>
                <w:szCs w:val="24"/>
                <w:lang w:eastAsia="de-DE"/>
              </w:rPr>
              <w:t>Seminar: Fachkurs Volkswirtschaftslehre</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470A61" w:rsidRPr="002216CE" w:rsidRDefault="00470A61" w:rsidP="002C2E9F">
            <w:pPr>
              <w:spacing w:before="60" w:after="60"/>
              <w:rPr>
                <w:rFonts w:asciiTheme="minorHAnsi" w:hAnsiTheme="minorHAnsi" w:cs="Arial"/>
                <w:sz w:val="20"/>
                <w:szCs w:val="24"/>
                <w:lang w:eastAsia="de-DE"/>
              </w:rPr>
            </w:pPr>
            <w:r w:rsidRPr="002216CE">
              <w:rPr>
                <w:rFonts w:asciiTheme="minorHAnsi" w:hAnsiTheme="minorHAnsi" w:cs="Arial"/>
                <w:sz w:val="20"/>
                <w:szCs w:val="24"/>
                <w:lang w:eastAsia="de-DE"/>
              </w:rPr>
              <w:t>Art:</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B25DF4" w:rsidRDefault="00B25DF4" w:rsidP="00B25DF4">
            <w:pPr>
              <w:spacing w:before="0"/>
              <w:rPr>
                <w:rFonts w:asciiTheme="minorHAnsi" w:hAnsiTheme="minorHAnsi" w:cs="Arial"/>
                <w:sz w:val="20"/>
                <w:szCs w:val="24"/>
                <w:lang w:eastAsia="de-DE"/>
              </w:rPr>
            </w:pPr>
            <w:r w:rsidRPr="00BC0D9F">
              <w:rPr>
                <w:rFonts w:asciiTheme="minorHAnsi" w:hAnsiTheme="minorHAnsi" w:cs="Arial"/>
                <w:sz w:val="20"/>
                <w:szCs w:val="24"/>
                <w:lang w:eastAsia="de-DE"/>
              </w:rPr>
              <w:t>Hausarbeit</w:t>
            </w:r>
            <w:r>
              <w:rPr>
                <w:rFonts w:asciiTheme="minorHAnsi" w:hAnsiTheme="minorHAnsi" w:cs="Arial"/>
                <w:sz w:val="20"/>
                <w:szCs w:val="24"/>
                <w:lang w:eastAsia="de-DE"/>
              </w:rPr>
              <w:t xml:space="preserve"> </w:t>
            </w:r>
            <w:r w:rsidRPr="00B25DF4">
              <w:rPr>
                <w:rFonts w:asciiTheme="minorHAnsi" w:hAnsiTheme="minorHAnsi" w:cs="Arial"/>
                <w:i/>
                <w:sz w:val="20"/>
                <w:szCs w:val="24"/>
                <w:lang w:eastAsia="de-DE"/>
              </w:rPr>
              <w:t xml:space="preserve">oder </w:t>
            </w:r>
            <w:r>
              <w:rPr>
                <w:rFonts w:asciiTheme="minorHAnsi" w:hAnsiTheme="minorHAnsi" w:cs="Arial"/>
                <w:sz w:val="20"/>
                <w:szCs w:val="24"/>
                <w:lang w:eastAsia="de-DE"/>
              </w:rPr>
              <w:t xml:space="preserve">Referat mit Verschriftlichung. </w:t>
            </w:r>
          </w:p>
          <w:p w:rsidR="00470A61" w:rsidRPr="002216CE" w:rsidRDefault="00B25DF4" w:rsidP="00B25DF4">
            <w:pPr>
              <w:spacing w:before="0" w:after="60"/>
              <w:rPr>
                <w:rFonts w:asciiTheme="minorHAnsi" w:hAnsiTheme="minorHAnsi" w:cs="Arial"/>
                <w:b/>
                <w:sz w:val="20"/>
                <w:szCs w:val="24"/>
                <w:lang w:eastAsia="de-DE"/>
              </w:rPr>
            </w:pPr>
            <w:r w:rsidRPr="00BA372C">
              <w:rPr>
                <w:rFonts w:asciiTheme="minorHAnsi" w:hAnsiTheme="minorHAnsi" w:cs="Arial"/>
                <w:sz w:val="20"/>
                <w:szCs w:val="24"/>
                <w:lang w:eastAsia="de-DE"/>
              </w:rPr>
              <w:t>Prüfungsart wird zu Beginn der Veranstaltung bekannt gegeben.</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470A61" w:rsidRPr="002216CE"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Voraussetzungen zur Prüfungsanmeldung: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470A61" w:rsidRPr="00BC0D9F" w:rsidRDefault="00470A61"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Keine</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470A61" w:rsidRPr="002216CE"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Sprache:</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470A61" w:rsidRPr="00C61761" w:rsidRDefault="00470A61" w:rsidP="002C2E9F">
            <w:pPr>
              <w:spacing w:before="0" w:after="60"/>
              <w:rPr>
                <w:rFonts w:asciiTheme="minorHAnsi" w:hAnsiTheme="minorHAnsi" w:cs="Arial"/>
                <w:sz w:val="20"/>
                <w:szCs w:val="24"/>
                <w:lang w:eastAsia="de-DE"/>
              </w:rPr>
            </w:pPr>
            <w:r w:rsidRPr="00C61761">
              <w:rPr>
                <w:rFonts w:asciiTheme="minorHAnsi" w:hAnsiTheme="minorHAnsi" w:cs="Arial"/>
                <w:sz w:val="20"/>
                <w:szCs w:val="24"/>
                <w:lang w:eastAsia="de-DE"/>
              </w:rPr>
              <w:t>Deutsch</w:t>
            </w:r>
            <w:r w:rsidR="007A26E5">
              <w:rPr>
                <w:rFonts w:asciiTheme="minorHAnsi" w:hAnsiTheme="minorHAnsi" w:cs="Arial"/>
                <w:sz w:val="20"/>
                <w:szCs w:val="24"/>
                <w:lang w:eastAsia="de-DE"/>
              </w:rPr>
              <w:t xml:space="preserve"> oder Englisch</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470A61" w:rsidRPr="002216CE"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Umfang: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470A61" w:rsidRPr="00BC0D9F" w:rsidRDefault="00470A61" w:rsidP="002C2E9F">
            <w:pPr>
              <w:spacing w:before="0" w:after="60"/>
              <w:rPr>
                <w:rFonts w:asciiTheme="minorHAnsi" w:hAnsiTheme="minorHAnsi" w:cs="Arial"/>
                <w:sz w:val="20"/>
                <w:szCs w:val="24"/>
                <w:lang w:eastAsia="de-DE"/>
              </w:rPr>
            </w:pPr>
            <w:r w:rsidRPr="00072120">
              <w:rPr>
                <w:rFonts w:asciiTheme="minorHAnsi" w:hAnsiTheme="minorHAnsi" w:cs="Arial"/>
                <w:sz w:val="20"/>
                <w:szCs w:val="24"/>
                <w:lang w:eastAsia="de-DE"/>
              </w:rPr>
              <w:t>Hausarbeit (10-15 Seit</w:t>
            </w:r>
            <w:r>
              <w:rPr>
                <w:rFonts w:asciiTheme="minorHAnsi" w:hAnsiTheme="minorHAnsi" w:cs="Arial"/>
                <w:sz w:val="20"/>
                <w:szCs w:val="24"/>
                <w:lang w:eastAsia="de-DE"/>
              </w:rPr>
              <w:t>en); Referat Verschriftlichung (7-10 Seiten)</w:t>
            </w:r>
          </w:p>
        </w:tc>
      </w:tr>
      <w:tr w:rsidR="00470A61" w:rsidRPr="003E723A" w:rsidTr="00C76899">
        <w:tc>
          <w:tcPr>
            <w:tcW w:w="2552" w:type="dxa"/>
            <w:vMerge/>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470A61" w:rsidRPr="002216CE" w:rsidRDefault="00470A61" w:rsidP="002C2E9F">
            <w:pPr>
              <w:spacing w:before="0" w:after="60"/>
              <w:rPr>
                <w:rFonts w:asciiTheme="minorHAnsi" w:hAnsiTheme="minorHAnsi" w:cs="Arial"/>
                <w:sz w:val="20"/>
                <w:szCs w:val="24"/>
                <w:lang w:eastAsia="de-DE"/>
              </w:rPr>
            </w:pPr>
            <w:r w:rsidRPr="003E723A">
              <w:rPr>
                <w:rFonts w:asciiTheme="minorHAnsi" w:hAnsiTheme="minorHAnsi" w:cs="Arial"/>
                <w:sz w:val="20"/>
                <w:szCs w:val="24"/>
                <w:lang w:eastAsia="de-DE"/>
              </w:rPr>
              <w:t>Gewichtung der Teilprüfungen bei der Modulnotenbildung:</w:t>
            </w:r>
          </w:p>
        </w:tc>
        <w:tc>
          <w:tcPr>
            <w:tcW w:w="3118" w:type="dxa"/>
            <w:tcBorders>
              <w:top w:val="single" w:sz="4" w:space="0" w:color="auto"/>
              <w:bottom w:val="single" w:sz="4" w:space="0" w:color="auto"/>
              <w:right w:val="single" w:sz="4" w:space="0" w:color="auto"/>
            </w:tcBorders>
            <w:shd w:val="clear" w:color="auto" w:fill="FDE9D9" w:themeFill="accent6" w:themeFillTint="33"/>
          </w:tcPr>
          <w:p w:rsidR="00470A61" w:rsidRPr="00BC0D9F" w:rsidRDefault="000D2E4A" w:rsidP="002C2E9F">
            <w:pPr>
              <w:spacing w:before="0" w:after="60"/>
              <w:rPr>
                <w:rFonts w:asciiTheme="minorHAnsi" w:hAnsiTheme="minorHAnsi" w:cs="Arial"/>
                <w:sz w:val="20"/>
                <w:szCs w:val="24"/>
                <w:lang w:eastAsia="de-DE"/>
              </w:rPr>
            </w:pPr>
            <w:r w:rsidRPr="000D2E4A">
              <w:rPr>
                <w:rFonts w:asciiTheme="minorHAnsi" w:hAnsiTheme="minorHAnsi" w:cs="Arial"/>
                <w:sz w:val="20"/>
                <w:szCs w:val="24"/>
                <w:lang w:eastAsia="de-DE"/>
              </w:rPr>
              <w:t>Die Teilpr</w:t>
            </w:r>
            <w:r>
              <w:rPr>
                <w:rFonts w:asciiTheme="minorHAnsi" w:hAnsiTheme="minorHAnsi" w:cs="Arial"/>
                <w:sz w:val="20"/>
                <w:szCs w:val="24"/>
                <w:lang w:eastAsia="de-DE"/>
              </w:rPr>
              <w:t xml:space="preserve">üfungen gehen jeweils mit 50 </w:t>
            </w:r>
            <w:r w:rsidRPr="000D2E4A">
              <w:rPr>
                <w:rFonts w:asciiTheme="minorHAnsi" w:hAnsiTheme="minorHAnsi" w:cs="Arial"/>
                <w:sz w:val="20"/>
                <w:szCs w:val="24"/>
                <w:lang w:eastAsia="de-DE"/>
              </w:rPr>
              <w:t>% in die Modulnote ein.</w:t>
            </w:r>
          </w:p>
        </w:tc>
      </w:tr>
      <w:tr w:rsidR="00470A61"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7E03" w:rsidRPr="00BC7363" w:rsidRDefault="00470A61" w:rsidP="005D7E03">
            <w:pPr>
              <w:spacing w:before="0"/>
              <w:rPr>
                <w:rFonts w:asciiTheme="minorHAnsi" w:hAnsiTheme="minorHAnsi" w:cs="Arial"/>
                <w:sz w:val="20"/>
                <w:szCs w:val="24"/>
                <w:lang w:eastAsia="de-DE"/>
              </w:rPr>
            </w:pPr>
            <w:r w:rsidRPr="00BC7363">
              <w:rPr>
                <w:rFonts w:asciiTheme="minorHAnsi" w:hAnsiTheme="minorHAnsi" w:cs="Arial"/>
                <w:sz w:val="20"/>
                <w:szCs w:val="24"/>
                <w:lang w:eastAsia="de-DE"/>
              </w:rPr>
              <w:t xml:space="preserve">Leistungspunkte für das gesamte Modul:  </w:t>
            </w:r>
            <w:r>
              <w:rPr>
                <w:rFonts w:asciiTheme="minorHAnsi" w:hAnsiTheme="minorHAnsi" w:cs="Arial"/>
                <w:sz w:val="20"/>
                <w:szCs w:val="24"/>
                <w:lang w:eastAsia="de-DE"/>
              </w:rPr>
              <w:t>12 LP</w:t>
            </w:r>
          </w:p>
        </w:tc>
      </w:tr>
      <w:tr w:rsidR="00470A61" w:rsidRPr="003E723A" w:rsidTr="00C76899">
        <w:trPr>
          <w:trHeight w:val="491"/>
        </w:trPr>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470A61" w:rsidRPr="00072120" w:rsidRDefault="00470A61" w:rsidP="007A26E5">
            <w:pPr>
              <w:spacing w:before="0" w:after="60"/>
              <w:rPr>
                <w:rFonts w:asciiTheme="minorHAnsi" w:hAnsiTheme="minorHAnsi" w:cs="Arial"/>
                <w:i/>
                <w:sz w:val="20"/>
                <w:szCs w:val="20"/>
                <w:lang w:eastAsia="de-DE"/>
              </w:rPr>
            </w:pPr>
            <w:r w:rsidRPr="00072120">
              <w:rPr>
                <w:rFonts w:cstheme="minorHAnsi"/>
                <w:sz w:val="20"/>
                <w:szCs w:val="20"/>
              </w:rPr>
              <w:t>Die Seminare des Moduls, die Prüfungsleistungen und das Selbststudium der Studierenden bilden eine Ein</w:t>
            </w:r>
            <w:r>
              <w:rPr>
                <w:rFonts w:cstheme="minorHAnsi"/>
                <w:sz w:val="20"/>
                <w:szCs w:val="20"/>
              </w:rPr>
              <w:t>heit und werden insgesamt mit 12</w:t>
            </w:r>
            <w:r w:rsidR="00FE4A86">
              <w:rPr>
                <w:rFonts w:cstheme="minorHAnsi"/>
                <w:sz w:val="20"/>
                <w:szCs w:val="20"/>
              </w:rPr>
              <w:t xml:space="preserve"> </w:t>
            </w:r>
            <w:proofErr w:type="gramStart"/>
            <w:r w:rsidRPr="00072120">
              <w:rPr>
                <w:rFonts w:cstheme="minorHAnsi"/>
                <w:sz w:val="20"/>
                <w:szCs w:val="20"/>
              </w:rPr>
              <w:t>L</w:t>
            </w:r>
            <w:r>
              <w:rPr>
                <w:rFonts w:cstheme="minorHAnsi"/>
                <w:sz w:val="20"/>
                <w:szCs w:val="20"/>
              </w:rPr>
              <w:t>P</w:t>
            </w:r>
            <w:proofErr w:type="gramEnd"/>
            <w:r w:rsidR="00FE4A86">
              <w:rPr>
                <w:rFonts w:cstheme="minorHAnsi"/>
                <w:sz w:val="20"/>
                <w:szCs w:val="20"/>
              </w:rPr>
              <w:t xml:space="preserve"> </w:t>
            </w:r>
            <w:r w:rsidRPr="00072120">
              <w:rPr>
                <w:rFonts w:cstheme="minorHAnsi"/>
                <w:sz w:val="20"/>
                <w:szCs w:val="20"/>
              </w:rPr>
              <w:t>bewertet.</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proofErr w:type="spellStart"/>
            <w:r w:rsidRPr="003E723A">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470A61" w:rsidRPr="00BC7363" w:rsidRDefault="00470A61"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Wahlpflicht</w:t>
            </w:r>
            <w:r w:rsidRPr="00BC7363">
              <w:rPr>
                <w:rFonts w:asciiTheme="minorHAnsi" w:hAnsiTheme="minorHAnsi" w:cs="Arial"/>
                <w:sz w:val="20"/>
                <w:szCs w:val="24"/>
                <w:lang w:eastAsia="de-DE"/>
              </w:rPr>
              <w:t>modul</w:t>
            </w:r>
          </w:p>
        </w:tc>
      </w:tr>
      <w:tr w:rsidR="00470A61" w:rsidRPr="003E723A" w:rsidTr="00C76899">
        <w:tc>
          <w:tcPr>
            <w:tcW w:w="2552" w:type="dxa"/>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Pr>
                <w:rFonts w:asciiTheme="minorHAnsi" w:hAnsiTheme="minorHAnsi" w:cs="Arial"/>
                <w:b/>
                <w:sz w:val="20"/>
                <w:szCs w:val="24"/>
                <w:lang w:eastAsia="de-DE"/>
              </w:rPr>
              <w:t xml:space="preserve">Studienphase und </w:t>
            </w:r>
            <w:r w:rsidRPr="003E723A">
              <w:rPr>
                <w:rFonts w:asciiTheme="minorHAnsi" w:hAnsiTheme="minorHAnsi" w:cs="Arial"/>
                <w:b/>
                <w:sz w:val="20"/>
                <w:szCs w:val="24"/>
                <w:lang w:eastAsia="de-DE"/>
              </w:rPr>
              <w:t>Studiensemester</w:t>
            </w:r>
          </w:p>
        </w:tc>
        <w:tc>
          <w:tcPr>
            <w:tcW w:w="6520" w:type="dxa"/>
            <w:gridSpan w:val="2"/>
            <w:shd w:val="clear" w:color="auto" w:fill="FDE9D9" w:themeFill="accent6" w:themeFillTint="33"/>
          </w:tcPr>
          <w:p w:rsidR="00470A61" w:rsidRPr="00BC7363" w:rsidRDefault="00470A61"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Erstes bis drittes</w:t>
            </w:r>
            <w:r w:rsidRPr="00BC7363">
              <w:rPr>
                <w:rFonts w:asciiTheme="minorHAnsi" w:hAnsiTheme="minorHAnsi" w:cs="Arial"/>
                <w:sz w:val="20"/>
                <w:szCs w:val="24"/>
                <w:lang w:eastAsia="de-DE"/>
              </w:rPr>
              <w:t xml:space="preserve"> Semester</w:t>
            </w:r>
          </w:p>
        </w:tc>
      </w:tr>
      <w:tr w:rsidR="00470A61"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0A61" w:rsidRPr="00BC7363" w:rsidRDefault="00470A61"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Jedes Semester</w:t>
            </w:r>
          </w:p>
        </w:tc>
      </w:tr>
      <w:tr w:rsidR="00470A61" w:rsidRPr="003E723A"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0A61" w:rsidRPr="003E723A" w:rsidRDefault="00470A61" w:rsidP="002C2E9F">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0A61" w:rsidRPr="00BC7363" w:rsidRDefault="00470A61"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Drei Semester</w:t>
            </w:r>
          </w:p>
        </w:tc>
      </w:tr>
      <w:tr w:rsidR="00470A61" w:rsidRPr="003E723A" w:rsidTr="00C76899">
        <w:tc>
          <w:tcPr>
            <w:tcW w:w="2552" w:type="dxa"/>
            <w:shd w:val="clear" w:color="auto" w:fill="FDE9D9" w:themeFill="accent6" w:themeFillTint="33"/>
          </w:tcPr>
          <w:p w:rsidR="00470A61" w:rsidRPr="003E723A" w:rsidRDefault="00DF22FB" w:rsidP="002C2E9F">
            <w:pPr>
              <w:spacing w:before="0" w:after="60"/>
              <w:rPr>
                <w:rFonts w:asciiTheme="minorHAnsi" w:hAnsiTheme="minorHAnsi" w:cs="Arial"/>
                <w:b/>
                <w:sz w:val="20"/>
                <w:szCs w:val="24"/>
                <w:lang w:eastAsia="de-DE"/>
              </w:rPr>
            </w:pPr>
            <w:r>
              <w:rPr>
                <w:rFonts w:asciiTheme="minorHAnsi" w:hAnsiTheme="minorHAnsi" w:cs="Arial"/>
                <w:b/>
                <w:sz w:val="20"/>
                <w:szCs w:val="24"/>
                <w:lang w:eastAsia="de-DE"/>
              </w:rPr>
              <w:t>Modulverantwortliche</w:t>
            </w:r>
          </w:p>
        </w:tc>
        <w:tc>
          <w:tcPr>
            <w:tcW w:w="6520" w:type="dxa"/>
            <w:gridSpan w:val="2"/>
            <w:shd w:val="clear" w:color="auto" w:fill="FDE9D9" w:themeFill="accent6" w:themeFillTint="33"/>
          </w:tcPr>
          <w:p w:rsidR="00470A61" w:rsidRPr="009B1CF3" w:rsidRDefault="00EA353B" w:rsidP="002C2E9F">
            <w:pPr>
              <w:spacing w:before="0" w:after="60"/>
              <w:rPr>
                <w:rFonts w:asciiTheme="minorHAnsi" w:hAnsiTheme="minorHAnsi" w:cs="Arial"/>
                <w:sz w:val="20"/>
                <w:szCs w:val="24"/>
                <w:lang w:eastAsia="de-DE"/>
              </w:rPr>
            </w:pPr>
            <w:r>
              <w:rPr>
                <w:rFonts w:asciiTheme="minorHAnsi" w:hAnsiTheme="minorHAnsi" w:cs="Arial"/>
                <w:sz w:val="20"/>
                <w:szCs w:val="24"/>
                <w:lang w:eastAsia="de-DE"/>
              </w:rPr>
              <w:t>Prof. Dr. Petra Böhnke</w:t>
            </w:r>
          </w:p>
        </w:tc>
      </w:tr>
    </w:tbl>
    <w:p w:rsidR="00087FF0" w:rsidRPr="00DF2051" w:rsidRDefault="00087FF0" w:rsidP="00DF2051">
      <w:pPr>
        <w:spacing w:before="0"/>
        <w:rPr>
          <w:b/>
          <w:sz w:val="28"/>
          <w:szCs w:val="28"/>
        </w:rPr>
      </w:pPr>
    </w:p>
    <w:p w:rsidR="004249E9" w:rsidRDefault="004249E9" w:rsidP="004249E9">
      <w:pPr>
        <w:spacing w:before="0"/>
        <w:rPr>
          <w:sz w:val="44"/>
          <w:szCs w:val="44"/>
        </w:rPr>
      </w:pPr>
    </w:p>
    <w:p w:rsidR="004249E9" w:rsidRPr="004249E9" w:rsidRDefault="004249E9" w:rsidP="003429CB">
      <w:pPr>
        <w:pStyle w:val="berschrift1"/>
        <w:jc w:val="center"/>
      </w:pPr>
      <w:bookmarkStart w:id="8" w:name="_Wahlbereich"/>
      <w:bookmarkEnd w:id="8"/>
      <w:r w:rsidRPr="004249E9">
        <w:t>Wahlbereich</w:t>
      </w:r>
    </w:p>
    <w:p w:rsidR="004249E9" w:rsidRDefault="004249E9" w:rsidP="004249E9">
      <w:pPr>
        <w:rPr>
          <w:sz w:val="44"/>
          <w:szCs w:val="4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977"/>
        <w:gridCol w:w="2693"/>
        <w:gridCol w:w="3402"/>
      </w:tblGrid>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Kürzel</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W</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Titel</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Wahlbereich</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Angestrebte Lernergebnisse</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Die Veranstaltungen </w:t>
            </w:r>
            <w:r>
              <w:rPr>
                <w:rFonts w:asciiTheme="minorHAnsi" w:hAnsiTheme="minorHAnsi" w:cs="Calibri"/>
                <w:sz w:val="20"/>
                <w:szCs w:val="20"/>
              </w:rPr>
              <w:t xml:space="preserve">des Wahlbereichs </w:t>
            </w:r>
            <w:r w:rsidRPr="00DF2051">
              <w:rPr>
                <w:rFonts w:asciiTheme="minorHAnsi" w:hAnsiTheme="minorHAnsi" w:cs="Calibri"/>
                <w:sz w:val="20"/>
                <w:szCs w:val="20"/>
              </w:rPr>
              <w:t xml:space="preserve">befähigen zur Vertiefung von Fachwissen und / oder Methodenkenntnissen bezogen auf sozialökonomische Fragestellungen gemäß der Interessen der </w:t>
            </w:r>
            <w:r w:rsidRPr="00DF2051">
              <w:rPr>
                <w:rFonts w:asciiTheme="minorHAnsi" w:hAnsiTheme="minorHAnsi" w:cs="Calibri"/>
                <w:sz w:val="20"/>
                <w:szCs w:val="20"/>
              </w:rPr>
              <w:lastRenderedPageBreak/>
              <w:t>Studierenden. Die Studierenden werden in die Lage versetzt, einen problembezogenen kritischen Umgang mit verschiedenen Theorien und Erklärungsansätzen und ihren Anwendungsmöglichkeiten in Bezug auf konkrete wirtschafts- und gesellschaftspolitische Probleme zu erlangen.</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lastRenderedPageBreak/>
              <w:t>Inhalt</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707">
              <w:rPr>
                <w:sz w:val="20"/>
                <w:szCs w:val="20"/>
              </w:rPr>
              <w:t>Studierende können ihre eigenen Schwerpunkte setzen und weitere Veranstaltungen aus den Modulen des Masterstudiengangs (Wahlpflichtmodule) einbringen, oder auch  geöffnete Lehrveranstaltungen der anderen Masterstudiengänge wählen, die unter dem Dach der Fakultät Wirtschafts- und Sozialwissenschaften angeboten werden.</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Didaktisches Konzept</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Abhängig von der Wahl der </w:t>
            </w:r>
            <w:r>
              <w:rPr>
                <w:rFonts w:asciiTheme="minorHAnsi" w:hAnsiTheme="minorHAnsi" w:cs="Calibri"/>
                <w:sz w:val="20"/>
                <w:szCs w:val="20"/>
              </w:rPr>
              <w:t>Lehrveranstaltungen</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Unterrichtssprache</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Abhängig von der Wahl der </w:t>
            </w:r>
            <w:r>
              <w:rPr>
                <w:rFonts w:asciiTheme="minorHAnsi" w:hAnsiTheme="minorHAnsi" w:cs="Calibri"/>
                <w:sz w:val="20"/>
                <w:szCs w:val="20"/>
              </w:rPr>
              <w:t>Lehrveranstaltungen</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Formale Voraussetzungen für die Teilnahme</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Abhängig von der Wahl der </w:t>
            </w:r>
            <w:r>
              <w:rPr>
                <w:rFonts w:asciiTheme="minorHAnsi" w:hAnsiTheme="minorHAnsi" w:cs="Calibri"/>
                <w:sz w:val="20"/>
                <w:szCs w:val="20"/>
              </w:rPr>
              <w:t>Lehrveranstaltungen</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Empfohlene Voraussetzungen für die Teilnahme</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c>
          <w:tcPr>
            <w:tcW w:w="2977" w:type="dxa"/>
            <w:vMerge w:val="restart"/>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Modulprüfung - Rahmenvorga</w:t>
            </w:r>
            <w:r>
              <w:rPr>
                <w:rFonts w:asciiTheme="minorHAnsi" w:hAnsiTheme="minorHAnsi" w:cs="Calibri"/>
                <w:b/>
                <w:sz w:val="20"/>
                <w:szCs w:val="20"/>
              </w:rPr>
              <w:t>ben (</w:t>
            </w:r>
            <w:r w:rsidRPr="00DF2051">
              <w:rPr>
                <w:rFonts w:asciiTheme="minorHAnsi" w:hAnsiTheme="minorHAnsi" w:cs="Calibri"/>
                <w:b/>
                <w:sz w:val="20"/>
                <w:szCs w:val="20"/>
              </w:rPr>
              <w:t>inkl. Teilprüfungen)</w:t>
            </w: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Art: </w:t>
            </w:r>
          </w:p>
        </w:tc>
        <w:tc>
          <w:tcPr>
            <w:tcW w:w="3402" w:type="dxa"/>
            <w:shd w:val="clear" w:color="auto" w:fill="FDE9D9" w:themeFill="accent6" w:themeFillTint="33"/>
          </w:tcPr>
          <w:p w:rsidR="004249E9" w:rsidRPr="00DF2051" w:rsidRDefault="004249E9" w:rsidP="000A4616">
            <w:pPr>
              <w:spacing w:before="60"/>
              <w:rPr>
                <w:rFonts w:asciiTheme="minorHAnsi" w:hAnsiTheme="minorHAnsi"/>
                <w:sz w:val="20"/>
                <w:szCs w:val="20"/>
              </w:rPr>
            </w:pPr>
            <w:r>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c>
          <w:tcPr>
            <w:tcW w:w="2977" w:type="dxa"/>
            <w:vMerge/>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Voraussetzungen zur Prüfungsanmeldung:</w:t>
            </w:r>
          </w:p>
        </w:tc>
        <w:tc>
          <w:tcPr>
            <w:tcW w:w="3402" w:type="dxa"/>
            <w:shd w:val="clear" w:color="auto" w:fill="FDE9D9" w:themeFill="accent6" w:themeFillTint="33"/>
          </w:tcPr>
          <w:p w:rsidR="004249E9" w:rsidRPr="00DF2051" w:rsidRDefault="004249E9" w:rsidP="000A4616">
            <w:pPr>
              <w:spacing w:before="60"/>
              <w:rPr>
                <w:rFonts w:asciiTheme="minorHAnsi" w:hAnsiTheme="minorHAnsi"/>
                <w:sz w:val="20"/>
                <w:szCs w:val="20"/>
              </w:rPr>
            </w:pPr>
            <w:r w:rsidRPr="00DF2051">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c>
          <w:tcPr>
            <w:tcW w:w="2977" w:type="dxa"/>
            <w:vMerge/>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Sprache:</w:t>
            </w:r>
          </w:p>
        </w:tc>
        <w:tc>
          <w:tcPr>
            <w:tcW w:w="3402" w:type="dxa"/>
            <w:shd w:val="clear" w:color="auto" w:fill="FDE9D9" w:themeFill="accent6" w:themeFillTint="33"/>
          </w:tcPr>
          <w:p w:rsidR="004249E9" w:rsidRPr="00DF2051" w:rsidRDefault="004249E9" w:rsidP="000A4616">
            <w:pPr>
              <w:spacing w:before="60"/>
              <w:rPr>
                <w:rFonts w:asciiTheme="minorHAnsi" w:hAnsiTheme="minorHAnsi"/>
                <w:sz w:val="20"/>
                <w:szCs w:val="20"/>
              </w:rPr>
            </w:pPr>
            <w:r w:rsidRPr="00DF2051">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c>
          <w:tcPr>
            <w:tcW w:w="2977" w:type="dxa"/>
            <w:vMerge/>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Dauer / Umfang:</w:t>
            </w:r>
          </w:p>
        </w:tc>
        <w:tc>
          <w:tcPr>
            <w:tcW w:w="3402" w:type="dxa"/>
            <w:shd w:val="clear" w:color="auto" w:fill="FDE9D9" w:themeFill="accent6" w:themeFillTint="33"/>
          </w:tcPr>
          <w:p w:rsidR="004249E9" w:rsidRPr="00DF2051" w:rsidRDefault="004249E9" w:rsidP="000A4616">
            <w:pPr>
              <w:spacing w:before="60"/>
              <w:rPr>
                <w:rFonts w:asciiTheme="minorHAnsi" w:hAnsiTheme="minorHAnsi"/>
                <w:sz w:val="20"/>
                <w:szCs w:val="20"/>
              </w:rPr>
            </w:pPr>
            <w:r w:rsidRPr="00DF2051">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c>
          <w:tcPr>
            <w:tcW w:w="2977" w:type="dxa"/>
            <w:vMerge/>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ggf. Gewichtung der Teilprüfungen bei der Modulnotenbildung:</w:t>
            </w:r>
          </w:p>
        </w:tc>
        <w:tc>
          <w:tcPr>
            <w:tcW w:w="3402" w:type="dxa"/>
            <w:shd w:val="clear" w:color="auto" w:fill="FDE9D9" w:themeFill="accent6" w:themeFillTint="33"/>
          </w:tcPr>
          <w:p w:rsidR="004249E9" w:rsidRPr="00DF2051" w:rsidRDefault="004249E9" w:rsidP="000A4616">
            <w:pPr>
              <w:spacing w:before="60"/>
              <w:rPr>
                <w:rFonts w:asciiTheme="minorHAnsi" w:hAnsiTheme="minorHAnsi"/>
                <w:sz w:val="20"/>
                <w:szCs w:val="20"/>
              </w:rPr>
            </w:pPr>
            <w:r w:rsidRPr="00DF2051">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Leistungspunkte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4D2512">
              <w:rPr>
                <w:rFonts w:asciiTheme="minorHAnsi" w:hAnsiTheme="minorHAnsi" w:cs="Calibri"/>
                <w:sz w:val="20"/>
                <w:szCs w:val="20"/>
              </w:rPr>
              <w:t>Leistungspunkte für das gesamte Modul: 12LP</w:t>
            </w:r>
          </w:p>
        </w:tc>
      </w:tr>
      <w:tr w:rsidR="004249E9" w:rsidRPr="00DF2051" w:rsidTr="000A4616">
        <w:trPr>
          <w:trHeight w:val="300"/>
        </w:trPr>
        <w:tc>
          <w:tcPr>
            <w:tcW w:w="2977" w:type="dxa"/>
            <w:vMerge w:val="restart"/>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Arbeitsaufwand (insgesamt und ggf. getrennt pro Modulteil)</w:t>
            </w: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Präsenzstudium:</w:t>
            </w:r>
          </w:p>
        </w:tc>
        <w:tc>
          <w:tcPr>
            <w:tcW w:w="3402" w:type="dxa"/>
            <w:vMerge w:val="restart"/>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Abhängig von der Wahl der </w:t>
            </w:r>
            <w:r w:rsidRPr="004D2512">
              <w:rPr>
                <w:rFonts w:asciiTheme="minorHAnsi" w:hAnsiTheme="minorHAnsi" w:cs="Calibri"/>
                <w:sz w:val="20"/>
                <w:szCs w:val="20"/>
              </w:rPr>
              <w:t>Lehrveranstaltungen</w:t>
            </w:r>
          </w:p>
        </w:tc>
      </w:tr>
      <w:tr w:rsidR="004249E9" w:rsidRPr="00DF2051" w:rsidTr="000A4616">
        <w:trPr>
          <w:trHeight w:val="300"/>
        </w:trPr>
        <w:tc>
          <w:tcPr>
            <w:tcW w:w="2977" w:type="dxa"/>
            <w:vMerge/>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Selbststudium:</w:t>
            </w:r>
          </w:p>
        </w:tc>
        <w:tc>
          <w:tcPr>
            <w:tcW w:w="3402" w:type="dxa"/>
            <w:vMerge/>
            <w:shd w:val="clear" w:color="auto" w:fill="FDE9D9" w:themeFill="accent6" w:themeFillTint="33"/>
          </w:tcPr>
          <w:p w:rsidR="004249E9" w:rsidRPr="00DF2051" w:rsidRDefault="004249E9" w:rsidP="000A4616">
            <w:pPr>
              <w:spacing w:before="60"/>
              <w:rPr>
                <w:rFonts w:asciiTheme="minorHAnsi" w:hAnsiTheme="minorHAnsi" w:cs="Calibri"/>
                <w:sz w:val="20"/>
                <w:szCs w:val="20"/>
              </w:rPr>
            </w:pPr>
          </w:p>
        </w:tc>
      </w:tr>
      <w:tr w:rsidR="004249E9" w:rsidRPr="00DF2051" w:rsidTr="000A4616">
        <w:trPr>
          <w:trHeight w:val="300"/>
        </w:trPr>
        <w:tc>
          <w:tcPr>
            <w:tcW w:w="2977" w:type="dxa"/>
            <w:vMerge/>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
        </w:tc>
        <w:tc>
          <w:tcPr>
            <w:tcW w:w="2693" w:type="dxa"/>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Prüfungsvorbereitung:</w:t>
            </w:r>
          </w:p>
        </w:tc>
        <w:tc>
          <w:tcPr>
            <w:tcW w:w="3402" w:type="dxa"/>
            <w:vMerge/>
            <w:shd w:val="clear" w:color="auto" w:fill="FDE9D9" w:themeFill="accent6" w:themeFillTint="33"/>
          </w:tcPr>
          <w:p w:rsidR="004249E9" w:rsidRPr="00DF2051" w:rsidRDefault="004249E9" w:rsidP="000A4616">
            <w:pPr>
              <w:spacing w:before="60"/>
              <w:rPr>
                <w:rFonts w:asciiTheme="minorHAnsi" w:hAnsiTheme="minorHAnsi" w:cs="Calibri"/>
                <w:sz w:val="20"/>
                <w:szCs w:val="20"/>
              </w:rPr>
            </w:pP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proofErr w:type="spellStart"/>
            <w:r w:rsidRPr="00DF2051">
              <w:rPr>
                <w:rFonts w:asciiTheme="minorHAnsi" w:hAnsiTheme="minorHAnsi" w:cs="Calibri"/>
                <w:b/>
                <w:sz w:val="20"/>
                <w:szCs w:val="20"/>
              </w:rPr>
              <w:t>Modultyp</w:t>
            </w:r>
            <w:proofErr w:type="spellEnd"/>
            <w:r w:rsidRPr="00DF2051">
              <w:rPr>
                <w:rFonts w:asciiTheme="minorHAnsi" w:hAnsiTheme="minorHAnsi" w:cs="Calibri"/>
                <w:b/>
                <w:sz w:val="20"/>
                <w:szCs w:val="20"/>
              </w:rPr>
              <w:t xml:space="preserve"> </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Wahlpfli</w:t>
            </w:r>
            <w:r>
              <w:rPr>
                <w:rFonts w:asciiTheme="minorHAnsi" w:hAnsiTheme="minorHAnsi" w:cs="Calibri"/>
                <w:sz w:val="20"/>
                <w:szCs w:val="20"/>
              </w:rPr>
              <w:t>cht: Insgesamt sind 12</w:t>
            </w:r>
            <w:r w:rsidRPr="00DF2051">
              <w:rPr>
                <w:rFonts w:asciiTheme="minorHAnsi" w:hAnsiTheme="minorHAnsi" w:cs="Calibri"/>
                <w:sz w:val="20"/>
                <w:szCs w:val="20"/>
              </w:rPr>
              <w:t xml:space="preserve"> Leistungspunkte zu erzielen, um den Bereich abzuschließen.</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4D2512">
              <w:rPr>
                <w:rFonts w:asciiTheme="minorHAnsi" w:hAnsiTheme="minorHAnsi" w:cs="Calibri"/>
                <w:b/>
                <w:sz w:val="20"/>
                <w:szCs w:val="20"/>
              </w:rPr>
              <w:t>Studienphase und Studiensemester</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Pr>
                <w:rFonts w:asciiTheme="minorHAnsi" w:hAnsiTheme="minorHAnsi" w:cs="Calibri"/>
                <w:sz w:val="20"/>
                <w:szCs w:val="20"/>
              </w:rPr>
              <w:t>Erstes bis drittes Semester</w:t>
            </w:r>
          </w:p>
        </w:tc>
      </w:tr>
      <w:tr w:rsidR="004249E9" w:rsidRPr="00DF2051" w:rsidTr="000A4616">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Häufigkeit des Angebots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Pr>
                <w:rFonts w:asciiTheme="minorHAnsi" w:hAnsiTheme="minorHAnsi" w:cs="Calibri"/>
                <w:sz w:val="20"/>
                <w:szCs w:val="20"/>
              </w:rPr>
              <w:t>Jedes Semester</w:t>
            </w:r>
          </w:p>
        </w:tc>
      </w:tr>
      <w:tr w:rsidR="004249E9" w:rsidRPr="00DF2051" w:rsidTr="000A4616">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sidRPr="00DF2051">
              <w:rPr>
                <w:rFonts w:asciiTheme="minorHAnsi" w:hAnsiTheme="minorHAnsi" w:cs="Calibri"/>
                <w:b/>
                <w:sz w:val="20"/>
                <w:szCs w:val="20"/>
              </w:rPr>
              <w:t>Dauer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D</w:t>
            </w:r>
            <w:r>
              <w:rPr>
                <w:rFonts w:asciiTheme="minorHAnsi" w:hAnsiTheme="minorHAnsi" w:cs="Calibri"/>
                <w:sz w:val="20"/>
                <w:szCs w:val="20"/>
              </w:rPr>
              <w:t>rei Semester</w:t>
            </w:r>
          </w:p>
        </w:tc>
      </w:tr>
      <w:tr w:rsidR="004249E9" w:rsidRPr="00DF2051" w:rsidTr="000A4616">
        <w:tc>
          <w:tcPr>
            <w:tcW w:w="2977" w:type="dxa"/>
            <w:shd w:val="clear" w:color="auto" w:fill="FDE9D9" w:themeFill="accent6" w:themeFillTint="33"/>
          </w:tcPr>
          <w:p w:rsidR="004249E9" w:rsidRPr="00DF2051" w:rsidRDefault="004249E9" w:rsidP="000A4616">
            <w:pPr>
              <w:spacing w:before="60"/>
              <w:rPr>
                <w:rFonts w:asciiTheme="minorHAnsi" w:hAnsiTheme="minorHAnsi" w:cs="Calibri"/>
                <w:b/>
                <w:sz w:val="20"/>
                <w:szCs w:val="20"/>
              </w:rPr>
            </w:pPr>
            <w:r>
              <w:rPr>
                <w:rFonts w:asciiTheme="minorHAnsi" w:hAnsiTheme="minorHAnsi" w:cs="Calibri"/>
                <w:b/>
                <w:sz w:val="20"/>
                <w:szCs w:val="20"/>
              </w:rPr>
              <w:t>Modulverantwortliche</w:t>
            </w:r>
          </w:p>
        </w:tc>
        <w:tc>
          <w:tcPr>
            <w:tcW w:w="6095" w:type="dxa"/>
            <w:gridSpan w:val="2"/>
            <w:shd w:val="clear" w:color="auto" w:fill="FDE9D9" w:themeFill="accent6" w:themeFillTint="33"/>
          </w:tcPr>
          <w:p w:rsidR="004249E9" w:rsidRPr="00DF2051" w:rsidRDefault="004249E9" w:rsidP="000A4616">
            <w:pPr>
              <w:spacing w:before="60"/>
              <w:rPr>
                <w:rFonts w:asciiTheme="minorHAnsi" w:hAnsiTheme="minorHAnsi" w:cs="Calibri"/>
                <w:sz w:val="20"/>
                <w:szCs w:val="20"/>
              </w:rPr>
            </w:pPr>
            <w:r w:rsidRPr="00DF2051">
              <w:rPr>
                <w:rFonts w:asciiTheme="minorHAnsi" w:hAnsiTheme="minorHAnsi" w:cs="Calibri"/>
                <w:sz w:val="20"/>
                <w:szCs w:val="20"/>
              </w:rPr>
              <w:t xml:space="preserve">Prof. Dr. </w:t>
            </w:r>
            <w:r>
              <w:rPr>
                <w:rFonts w:asciiTheme="minorHAnsi" w:hAnsiTheme="minorHAnsi" w:cs="Calibri"/>
                <w:sz w:val="20"/>
                <w:szCs w:val="20"/>
              </w:rPr>
              <w:t>Petra Böhnke</w:t>
            </w:r>
          </w:p>
        </w:tc>
      </w:tr>
    </w:tbl>
    <w:p w:rsidR="004249E9" w:rsidRPr="00DF2051" w:rsidRDefault="004249E9" w:rsidP="004249E9">
      <w:pPr>
        <w:spacing w:before="60"/>
        <w:rPr>
          <w:rFonts w:asciiTheme="minorHAnsi" w:hAnsiTheme="minorHAnsi"/>
          <w:sz w:val="20"/>
          <w:szCs w:val="20"/>
        </w:rPr>
      </w:pPr>
    </w:p>
    <w:p w:rsidR="00087FF0" w:rsidRDefault="00087FF0" w:rsidP="00847EC1">
      <w:pPr>
        <w:pStyle w:val="Listenabsatz"/>
        <w:spacing w:before="0"/>
        <w:jc w:val="left"/>
        <w:rPr>
          <w:b/>
          <w:sz w:val="28"/>
          <w:szCs w:val="28"/>
        </w:rPr>
      </w:pPr>
    </w:p>
    <w:p w:rsidR="00847EC1" w:rsidRPr="00275222" w:rsidRDefault="00847EC1" w:rsidP="00275222">
      <w:pPr>
        <w:spacing w:before="0"/>
        <w:rPr>
          <w:b/>
          <w:sz w:val="28"/>
          <w:szCs w:val="28"/>
        </w:rPr>
      </w:pPr>
    </w:p>
    <w:p w:rsidR="00872B5E" w:rsidRDefault="00872B5E" w:rsidP="003429CB">
      <w:pPr>
        <w:pStyle w:val="berschrift1"/>
        <w:jc w:val="center"/>
      </w:pPr>
      <w:bookmarkStart w:id="9" w:name="_Abschlussmodul"/>
      <w:bookmarkEnd w:id="9"/>
      <w:r w:rsidRPr="00C115F9">
        <w:t>Abschlussmodul</w:t>
      </w:r>
    </w:p>
    <w:p w:rsidR="00847EC1" w:rsidRPr="00847EC1" w:rsidRDefault="00847EC1" w:rsidP="00847EC1">
      <w:pPr>
        <w:pStyle w:val="Listenabsatz"/>
        <w:spacing w:before="0"/>
        <w:jc w:val="left"/>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2552"/>
        <w:gridCol w:w="3260"/>
        <w:gridCol w:w="3260"/>
      </w:tblGrid>
      <w:tr w:rsidR="00161BB3" w:rsidRPr="00161BB3" w:rsidTr="00C76899">
        <w:tc>
          <w:tcPr>
            <w:tcW w:w="2552" w:type="dxa"/>
            <w:shd w:val="clear" w:color="auto" w:fill="FDE9D9" w:themeFill="accent6" w:themeFillTint="33"/>
          </w:tcPr>
          <w:p w:rsidR="00161BB3" w:rsidRPr="00161BB3" w:rsidRDefault="00161BB3" w:rsidP="00161BB3">
            <w:pPr>
              <w:spacing w:before="0" w:after="60" w:line="300" w:lineRule="atLeast"/>
              <w:rPr>
                <w:rFonts w:asciiTheme="minorHAnsi" w:hAnsiTheme="minorHAnsi" w:cs="Arial"/>
                <w:b/>
                <w:sz w:val="20"/>
                <w:szCs w:val="24"/>
                <w:lang w:eastAsia="de-DE"/>
              </w:rPr>
            </w:pPr>
            <w:r w:rsidRPr="00161BB3">
              <w:rPr>
                <w:rFonts w:asciiTheme="minorHAnsi" w:hAnsiTheme="minorHAnsi" w:cs="Arial"/>
                <w:b/>
                <w:sz w:val="20"/>
                <w:szCs w:val="24"/>
                <w:lang w:eastAsia="de-DE"/>
              </w:rPr>
              <w:t>Kürzel</w:t>
            </w:r>
          </w:p>
        </w:tc>
        <w:tc>
          <w:tcPr>
            <w:tcW w:w="6520" w:type="dxa"/>
            <w:gridSpan w:val="2"/>
            <w:shd w:val="clear" w:color="auto" w:fill="FDE9D9" w:themeFill="accent6" w:themeFillTint="33"/>
          </w:tcPr>
          <w:p w:rsidR="00161BB3" w:rsidRPr="00161BB3" w:rsidRDefault="00161BB3" w:rsidP="00161BB3">
            <w:pPr>
              <w:spacing w:before="0" w:after="60" w:line="300" w:lineRule="atLeast"/>
              <w:rPr>
                <w:rFonts w:asciiTheme="minorHAnsi" w:hAnsiTheme="minorHAnsi" w:cs="Arial"/>
                <w:i/>
                <w:sz w:val="20"/>
                <w:szCs w:val="24"/>
                <w:lang w:eastAsia="de-DE"/>
              </w:rPr>
            </w:pPr>
            <w:r w:rsidRPr="00161BB3">
              <w:rPr>
                <w:sz w:val="20"/>
                <w:szCs w:val="20"/>
              </w:rPr>
              <w:t>M</w:t>
            </w:r>
            <w:r w:rsidR="000A4616">
              <w:rPr>
                <w:sz w:val="20"/>
                <w:szCs w:val="20"/>
              </w:rPr>
              <w:t>7</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line="300" w:lineRule="atLeast"/>
              <w:rPr>
                <w:rFonts w:asciiTheme="minorHAnsi" w:hAnsiTheme="minorHAnsi" w:cs="Arial"/>
                <w:b/>
                <w:sz w:val="20"/>
                <w:szCs w:val="24"/>
                <w:lang w:eastAsia="de-DE"/>
              </w:rPr>
            </w:pPr>
            <w:r w:rsidRPr="00161BB3">
              <w:rPr>
                <w:rFonts w:asciiTheme="minorHAnsi" w:hAnsiTheme="minorHAnsi" w:cs="Arial"/>
                <w:b/>
                <w:sz w:val="20"/>
                <w:szCs w:val="24"/>
                <w:lang w:eastAsia="de-DE"/>
              </w:rPr>
              <w:t>Titel</w:t>
            </w:r>
          </w:p>
        </w:tc>
        <w:tc>
          <w:tcPr>
            <w:tcW w:w="6520" w:type="dxa"/>
            <w:gridSpan w:val="2"/>
            <w:shd w:val="clear" w:color="auto" w:fill="FDE9D9" w:themeFill="accent6" w:themeFillTint="33"/>
          </w:tcPr>
          <w:p w:rsidR="00161BB3" w:rsidRPr="00161BB3" w:rsidRDefault="00161BB3" w:rsidP="00161BB3">
            <w:pPr>
              <w:spacing w:before="0" w:after="60" w:line="300" w:lineRule="atLeast"/>
              <w:rPr>
                <w:rFonts w:asciiTheme="minorHAnsi" w:hAnsiTheme="minorHAnsi" w:cs="Arial"/>
                <w:i/>
                <w:sz w:val="20"/>
                <w:szCs w:val="24"/>
                <w:lang w:eastAsia="de-DE"/>
              </w:rPr>
            </w:pPr>
            <w:r>
              <w:rPr>
                <w:sz w:val="20"/>
                <w:szCs w:val="20"/>
              </w:rPr>
              <w:t>Abschlussmodul</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Angestrebte Lernergebnisse</w:t>
            </w:r>
          </w:p>
        </w:tc>
        <w:tc>
          <w:tcPr>
            <w:tcW w:w="6520" w:type="dxa"/>
            <w:gridSpan w:val="2"/>
            <w:shd w:val="clear" w:color="auto" w:fill="FDE9D9" w:themeFill="accent6" w:themeFillTint="33"/>
          </w:tcPr>
          <w:p w:rsidR="00161BB3" w:rsidRPr="00161BB3" w:rsidRDefault="00CE26F0" w:rsidP="00161BB3">
            <w:pPr>
              <w:spacing w:before="0"/>
              <w:rPr>
                <w:sz w:val="20"/>
                <w:szCs w:val="20"/>
              </w:rPr>
            </w:pPr>
            <w:r>
              <w:rPr>
                <w:sz w:val="20"/>
                <w:szCs w:val="20"/>
              </w:rPr>
              <w:t>Das Modul befähigt zum selbständigen</w:t>
            </w:r>
            <w:r w:rsidR="00161BB3" w:rsidRPr="00161BB3">
              <w:rPr>
                <w:sz w:val="20"/>
                <w:szCs w:val="20"/>
              </w:rPr>
              <w:t xml:space="preserve"> Verfassen einer wissenschaftlichen Arbeit,</w:t>
            </w:r>
            <w:r>
              <w:rPr>
                <w:sz w:val="20"/>
                <w:szCs w:val="20"/>
              </w:rPr>
              <w:t xml:space="preserve"> zum präzisen</w:t>
            </w:r>
            <w:r w:rsidR="00161BB3" w:rsidRPr="00161BB3">
              <w:rPr>
                <w:sz w:val="20"/>
                <w:szCs w:val="20"/>
              </w:rPr>
              <w:t xml:space="preserve"> Formulier</w:t>
            </w:r>
            <w:r>
              <w:rPr>
                <w:sz w:val="20"/>
                <w:szCs w:val="20"/>
              </w:rPr>
              <w:t>en einer Fragestellung sowie zur</w:t>
            </w:r>
            <w:r w:rsidR="009E3CB5">
              <w:rPr>
                <w:sz w:val="20"/>
                <w:szCs w:val="20"/>
              </w:rPr>
              <w:t xml:space="preserve"> </w:t>
            </w:r>
            <w:r>
              <w:rPr>
                <w:sz w:val="20"/>
                <w:szCs w:val="20"/>
              </w:rPr>
              <w:t>systematischen Beantwortung wissenschaftlicher Fragestellungen</w:t>
            </w:r>
            <w:r w:rsidR="00161BB3" w:rsidRPr="00161BB3">
              <w:rPr>
                <w:sz w:val="20"/>
                <w:szCs w:val="20"/>
              </w:rPr>
              <w:t xml:space="preserve"> durch theoretische Reflexion und empirische Forschung</w:t>
            </w:r>
            <w:r>
              <w:rPr>
                <w:sz w:val="20"/>
                <w:szCs w:val="20"/>
              </w:rPr>
              <w:t>.</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Inhalt</w:t>
            </w:r>
          </w:p>
        </w:tc>
        <w:tc>
          <w:tcPr>
            <w:tcW w:w="6520" w:type="dxa"/>
            <w:gridSpan w:val="2"/>
            <w:shd w:val="clear" w:color="auto" w:fill="FDE9D9" w:themeFill="accent6" w:themeFillTint="33"/>
          </w:tcPr>
          <w:p w:rsidR="00161BB3" w:rsidRPr="00161BB3" w:rsidRDefault="00161BB3" w:rsidP="00161BB3">
            <w:pPr>
              <w:spacing w:before="0"/>
              <w:rPr>
                <w:sz w:val="20"/>
                <w:szCs w:val="20"/>
              </w:rPr>
            </w:pPr>
            <w:r w:rsidRPr="00161BB3">
              <w:rPr>
                <w:sz w:val="20"/>
                <w:szCs w:val="20"/>
              </w:rPr>
              <w:t xml:space="preserve">Aufbauend auf Kenntnissen der anderen Module des Masterstudienganges wird ein Thema zwischen dem Studierenden und dem von ihm gewählten Betreuer vereinbart. Die gewählte Problemstellung wird selbständig unter </w:t>
            </w:r>
            <w:r w:rsidRPr="00161BB3">
              <w:rPr>
                <w:sz w:val="20"/>
                <w:szCs w:val="20"/>
              </w:rPr>
              <w:lastRenderedPageBreak/>
              <w:t xml:space="preserve">Anwendung wissenschaftlicher Methoden bearbeitet. Die Masterarbeit ordnet sich schwerpunktmäßig einer Disziplin (Soziologie </w:t>
            </w:r>
            <w:r w:rsidR="00CE26F0">
              <w:rPr>
                <w:sz w:val="20"/>
                <w:szCs w:val="20"/>
              </w:rPr>
              <w:t xml:space="preserve">oder Volkswirtschaftslehre) zu. </w:t>
            </w:r>
            <w:r w:rsidRPr="00161BB3">
              <w:rPr>
                <w:sz w:val="20"/>
                <w:szCs w:val="20"/>
              </w:rPr>
              <w:t>Das zugehörige Colloquium dient der Verständigung über methodische Grundlagen und theoretische Zugänge und bietet die Möglichkeit, die eigene Forschungsfrage sowie Fortschritte bei der Bearbeitung zur Diskussion zu stellen.</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lastRenderedPageBreak/>
              <w:t>Didaktisches Konzept</w:t>
            </w:r>
          </w:p>
        </w:tc>
        <w:tc>
          <w:tcPr>
            <w:tcW w:w="6520" w:type="dxa"/>
            <w:gridSpan w:val="2"/>
            <w:shd w:val="clear" w:color="auto" w:fill="FDE9D9" w:themeFill="accent6" w:themeFillTint="33"/>
          </w:tcPr>
          <w:p w:rsidR="00161BB3" w:rsidRPr="00161BB3" w:rsidRDefault="00CE26F0" w:rsidP="00161BB3">
            <w:pPr>
              <w:spacing w:before="0"/>
              <w:rPr>
                <w:rFonts w:asciiTheme="minorHAnsi" w:hAnsiTheme="minorHAnsi" w:cs="Arial"/>
                <w:sz w:val="20"/>
                <w:szCs w:val="24"/>
                <w:lang w:eastAsia="de-DE"/>
              </w:rPr>
            </w:pPr>
            <w:r>
              <w:rPr>
                <w:rFonts w:asciiTheme="minorHAnsi" w:hAnsiTheme="minorHAnsi" w:cs="Arial"/>
                <w:sz w:val="20"/>
                <w:szCs w:val="24"/>
                <w:lang w:eastAsia="de-DE"/>
              </w:rPr>
              <w:t xml:space="preserve">Seminar: </w:t>
            </w:r>
            <w:r w:rsidR="00161BB3" w:rsidRPr="00161BB3">
              <w:rPr>
                <w:rFonts w:asciiTheme="minorHAnsi" w:hAnsiTheme="minorHAnsi" w:cs="Arial"/>
                <w:sz w:val="20"/>
                <w:szCs w:val="24"/>
                <w:lang w:eastAsia="de-DE"/>
              </w:rPr>
              <w:t>Colloquium: Lehrgespräch, Präsentati</w:t>
            </w:r>
            <w:r w:rsidR="00D6096F">
              <w:rPr>
                <w:rFonts w:asciiTheme="minorHAnsi" w:hAnsiTheme="minorHAnsi" w:cs="Arial"/>
                <w:sz w:val="20"/>
                <w:szCs w:val="24"/>
                <w:lang w:eastAsia="de-DE"/>
              </w:rPr>
              <w:t>on, Diskussion, Gruppenarbeit (1</w:t>
            </w:r>
            <w:r w:rsidR="00161BB3" w:rsidRPr="00161BB3">
              <w:rPr>
                <w:rFonts w:asciiTheme="minorHAnsi" w:hAnsiTheme="minorHAnsi" w:cs="Arial"/>
                <w:sz w:val="20"/>
                <w:szCs w:val="24"/>
                <w:lang w:eastAsia="de-DE"/>
              </w:rPr>
              <w:t xml:space="preserve"> SWS, 4 LP)</w:t>
            </w:r>
          </w:p>
          <w:p w:rsidR="00161BB3" w:rsidRPr="00161BB3" w:rsidRDefault="00161BB3" w:rsidP="00161BB3">
            <w:pPr>
              <w:spacing w:before="0"/>
              <w:rPr>
                <w:rFonts w:asciiTheme="minorHAnsi" w:hAnsiTheme="minorHAnsi" w:cs="Arial"/>
                <w:i/>
                <w:sz w:val="20"/>
                <w:szCs w:val="24"/>
                <w:lang w:eastAsia="de-DE"/>
              </w:rPr>
            </w:pPr>
            <w:r w:rsidRPr="00161BB3">
              <w:rPr>
                <w:rFonts w:asciiTheme="minorHAnsi" w:hAnsiTheme="minorHAnsi" w:cs="Arial"/>
                <w:sz w:val="20"/>
                <w:szCs w:val="24"/>
                <w:lang w:eastAsia="de-DE"/>
              </w:rPr>
              <w:t>Masterabschlussarbeit: Betreuung und Anleitung selbständiger Arbeit, regelmäßige Besprechungen mit dem Betreuer (26 LP)</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Unterrichtssprache</w:t>
            </w:r>
          </w:p>
        </w:tc>
        <w:tc>
          <w:tcPr>
            <w:tcW w:w="6520" w:type="dxa"/>
            <w:gridSpan w:val="2"/>
            <w:shd w:val="clear" w:color="auto" w:fill="FDE9D9" w:themeFill="accent6" w:themeFillTint="33"/>
          </w:tcPr>
          <w:p w:rsidR="00161BB3" w:rsidRPr="00161BB3" w:rsidRDefault="00161BB3" w:rsidP="00161BB3">
            <w:pPr>
              <w:spacing w:before="0" w:after="60" w:line="300" w:lineRule="atLeast"/>
              <w:rPr>
                <w:rFonts w:asciiTheme="minorHAnsi" w:hAnsiTheme="minorHAnsi" w:cs="Arial"/>
                <w:i/>
                <w:sz w:val="20"/>
                <w:szCs w:val="24"/>
                <w:lang w:eastAsia="de-DE"/>
              </w:rPr>
            </w:pPr>
            <w:r w:rsidRPr="00161BB3">
              <w:rPr>
                <w:sz w:val="20"/>
                <w:szCs w:val="20"/>
              </w:rPr>
              <w:t>Deutsch oder Englisch</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Formale Voraussetzungen für die Teilnahme</w:t>
            </w:r>
          </w:p>
        </w:tc>
        <w:tc>
          <w:tcPr>
            <w:tcW w:w="6520" w:type="dxa"/>
            <w:gridSpan w:val="2"/>
            <w:shd w:val="clear" w:color="auto" w:fill="FDE9D9" w:themeFill="accent6" w:themeFillTint="33"/>
          </w:tcPr>
          <w:p w:rsidR="00161BB3" w:rsidRPr="00161BB3" w:rsidRDefault="004249E9" w:rsidP="004249E9">
            <w:pPr>
              <w:spacing w:before="0" w:after="60" w:line="300" w:lineRule="atLeast"/>
              <w:rPr>
                <w:rFonts w:asciiTheme="minorHAnsi" w:hAnsiTheme="minorHAnsi" w:cs="Arial"/>
                <w:sz w:val="20"/>
                <w:szCs w:val="24"/>
                <w:lang w:eastAsia="de-DE"/>
              </w:rPr>
            </w:pPr>
            <w:r>
              <w:rPr>
                <w:rFonts w:asciiTheme="minorHAnsi" w:hAnsiTheme="minorHAnsi" w:cs="Arial"/>
                <w:sz w:val="20"/>
                <w:szCs w:val="24"/>
                <w:lang w:eastAsia="de-DE"/>
              </w:rPr>
              <w:t>Keine</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Empfohlene Voraussetzungen für die Teilnahme</w:t>
            </w:r>
          </w:p>
        </w:tc>
        <w:tc>
          <w:tcPr>
            <w:tcW w:w="6520" w:type="dxa"/>
            <w:gridSpan w:val="2"/>
            <w:shd w:val="clear" w:color="auto" w:fill="FDE9D9" w:themeFill="accent6" w:themeFillTint="33"/>
          </w:tcPr>
          <w:p w:rsidR="00161BB3" w:rsidRPr="00161BB3" w:rsidRDefault="00161BB3" w:rsidP="00161BB3">
            <w:pPr>
              <w:spacing w:before="0" w:after="60" w:line="300" w:lineRule="atLeast"/>
              <w:rPr>
                <w:rFonts w:asciiTheme="minorHAnsi" w:hAnsiTheme="minorHAnsi" w:cs="Arial"/>
                <w:sz w:val="20"/>
                <w:szCs w:val="24"/>
                <w:lang w:eastAsia="de-DE"/>
              </w:rPr>
            </w:pPr>
            <w:r>
              <w:rPr>
                <w:rFonts w:asciiTheme="minorHAnsi" w:hAnsiTheme="minorHAnsi" w:cs="Arial"/>
                <w:sz w:val="20"/>
                <w:szCs w:val="24"/>
                <w:lang w:eastAsia="de-DE"/>
              </w:rPr>
              <w:t>Keine</w:t>
            </w:r>
          </w:p>
        </w:tc>
      </w:tr>
      <w:tr w:rsidR="00096C01" w:rsidRPr="00161BB3" w:rsidTr="00C76899">
        <w:tc>
          <w:tcPr>
            <w:tcW w:w="2552" w:type="dxa"/>
            <w:vMerge w:val="restart"/>
            <w:shd w:val="clear" w:color="auto" w:fill="FDE9D9" w:themeFill="accent6" w:themeFillTint="33"/>
          </w:tcPr>
          <w:p w:rsidR="00096C01" w:rsidRPr="003E723A" w:rsidRDefault="00096C01" w:rsidP="00096C01">
            <w:pPr>
              <w:spacing w:before="0" w:after="60"/>
              <w:rPr>
                <w:rFonts w:asciiTheme="minorHAnsi" w:hAnsiTheme="minorHAnsi" w:cs="Arial"/>
                <w:b/>
                <w:sz w:val="20"/>
                <w:szCs w:val="24"/>
                <w:lang w:eastAsia="de-DE"/>
              </w:rPr>
            </w:pPr>
            <w:r w:rsidRPr="003E723A">
              <w:rPr>
                <w:rFonts w:asciiTheme="minorHAnsi" w:hAnsiTheme="minorHAnsi" w:cs="Arial"/>
                <w:b/>
                <w:sz w:val="20"/>
                <w:szCs w:val="24"/>
                <w:lang w:eastAsia="de-DE"/>
              </w:rPr>
              <w:t>Modu</w:t>
            </w:r>
            <w:r>
              <w:rPr>
                <w:rFonts w:asciiTheme="minorHAnsi" w:hAnsiTheme="minorHAnsi" w:cs="Arial"/>
                <w:b/>
                <w:sz w:val="20"/>
                <w:szCs w:val="24"/>
                <w:lang w:eastAsia="de-DE"/>
              </w:rPr>
              <w:t>lprüfung - Rahmenvorgaben (</w:t>
            </w:r>
            <w:r w:rsidRPr="003E723A">
              <w:rPr>
                <w:rFonts w:asciiTheme="minorHAnsi" w:hAnsiTheme="minorHAnsi" w:cs="Arial"/>
                <w:b/>
                <w:sz w:val="20"/>
                <w:szCs w:val="24"/>
                <w:lang w:eastAsia="de-DE"/>
              </w:rPr>
              <w:t>inkl. Teilprüfungen)</w:t>
            </w:r>
          </w:p>
        </w:tc>
        <w:tc>
          <w:tcPr>
            <w:tcW w:w="6520" w:type="dxa"/>
            <w:gridSpan w:val="2"/>
            <w:shd w:val="clear" w:color="auto" w:fill="FDE9D9" w:themeFill="accent6" w:themeFillTint="33"/>
          </w:tcPr>
          <w:p w:rsidR="00096C01" w:rsidRPr="00096C01" w:rsidRDefault="00096C01" w:rsidP="00DD2EB4">
            <w:pPr>
              <w:spacing w:before="60" w:after="60"/>
              <w:rPr>
                <w:rFonts w:asciiTheme="minorHAnsi" w:hAnsiTheme="minorHAnsi" w:cs="Arial"/>
                <w:b/>
                <w:sz w:val="20"/>
                <w:szCs w:val="24"/>
                <w:lang w:eastAsia="de-DE"/>
              </w:rPr>
            </w:pPr>
            <w:r w:rsidRPr="00096C01">
              <w:rPr>
                <w:rFonts w:asciiTheme="minorHAnsi" w:hAnsiTheme="minorHAnsi" w:cs="Arial"/>
                <w:b/>
                <w:sz w:val="20"/>
                <w:szCs w:val="24"/>
                <w:lang w:eastAsia="de-DE"/>
              </w:rPr>
              <w:t>Masterabschlussarbeit</w:t>
            </w:r>
          </w:p>
        </w:tc>
      </w:tr>
      <w:tr w:rsidR="00096C01" w:rsidRPr="00161BB3" w:rsidTr="00DD2EB4">
        <w:tc>
          <w:tcPr>
            <w:tcW w:w="2552" w:type="dxa"/>
            <w:vMerge/>
            <w:shd w:val="clear" w:color="auto" w:fill="FDE9D9" w:themeFill="accent6" w:themeFillTint="33"/>
          </w:tcPr>
          <w:p w:rsidR="00096C01" w:rsidRPr="00161BB3" w:rsidRDefault="00096C01" w:rsidP="00096C01">
            <w:pPr>
              <w:spacing w:before="0" w:after="60"/>
              <w:rPr>
                <w:rFonts w:asciiTheme="minorHAnsi" w:hAnsiTheme="minorHAnsi" w:cs="Arial"/>
                <w:b/>
                <w:sz w:val="20"/>
                <w:szCs w:val="24"/>
                <w:lang w:eastAsia="de-DE"/>
              </w:rPr>
            </w:pPr>
          </w:p>
        </w:tc>
        <w:tc>
          <w:tcPr>
            <w:tcW w:w="3260" w:type="dxa"/>
            <w:shd w:val="clear" w:color="auto" w:fill="FDE9D9" w:themeFill="accent6" w:themeFillTint="33"/>
          </w:tcPr>
          <w:p w:rsidR="00096C01" w:rsidRPr="00161BB3" w:rsidRDefault="00096C01" w:rsidP="0087438A">
            <w:pPr>
              <w:spacing w:before="0"/>
              <w:rPr>
                <w:rFonts w:asciiTheme="minorHAnsi" w:hAnsiTheme="minorHAnsi" w:cs="Arial"/>
                <w:sz w:val="20"/>
                <w:szCs w:val="24"/>
                <w:lang w:eastAsia="de-DE"/>
              </w:rPr>
            </w:pPr>
            <w:r w:rsidRPr="00161BB3">
              <w:rPr>
                <w:rFonts w:asciiTheme="minorHAnsi" w:hAnsiTheme="minorHAnsi" w:cs="Arial"/>
                <w:sz w:val="20"/>
                <w:szCs w:val="24"/>
                <w:lang w:eastAsia="de-DE"/>
              </w:rPr>
              <w:t xml:space="preserve">Art: </w:t>
            </w:r>
          </w:p>
        </w:tc>
        <w:tc>
          <w:tcPr>
            <w:tcW w:w="3260" w:type="dxa"/>
            <w:shd w:val="clear" w:color="auto" w:fill="FDE9D9" w:themeFill="accent6" w:themeFillTint="33"/>
          </w:tcPr>
          <w:p w:rsidR="00096C01" w:rsidRPr="00161BB3" w:rsidRDefault="00DD2EB4" w:rsidP="00161BB3">
            <w:pPr>
              <w:spacing w:before="0" w:after="60"/>
              <w:rPr>
                <w:rFonts w:asciiTheme="minorHAnsi" w:hAnsiTheme="minorHAnsi" w:cs="Arial"/>
                <w:sz w:val="20"/>
                <w:szCs w:val="24"/>
                <w:lang w:eastAsia="de-DE"/>
              </w:rPr>
            </w:pPr>
            <w:r>
              <w:rPr>
                <w:rFonts w:asciiTheme="minorHAnsi" w:hAnsiTheme="minorHAnsi" w:cs="Arial"/>
                <w:sz w:val="20"/>
                <w:szCs w:val="24"/>
                <w:lang w:eastAsia="de-DE"/>
              </w:rPr>
              <w:t>Masterarbeit</w:t>
            </w:r>
          </w:p>
        </w:tc>
      </w:tr>
      <w:tr w:rsidR="00096C01" w:rsidRPr="00161BB3" w:rsidTr="00DD2EB4">
        <w:tc>
          <w:tcPr>
            <w:tcW w:w="2552" w:type="dxa"/>
            <w:vMerge/>
            <w:shd w:val="clear" w:color="auto" w:fill="FDE9D9" w:themeFill="accent6" w:themeFillTint="33"/>
          </w:tcPr>
          <w:p w:rsidR="00096C01" w:rsidRPr="00161BB3" w:rsidRDefault="00096C01" w:rsidP="00161BB3">
            <w:pPr>
              <w:spacing w:before="0" w:after="60" w:line="300" w:lineRule="atLeast"/>
              <w:rPr>
                <w:rFonts w:asciiTheme="minorHAnsi" w:hAnsiTheme="minorHAnsi" w:cs="Arial"/>
                <w:b/>
                <w:sz w:val="20"/>
                <w:szCs w:val="24"/>
                <w:lang w:eastAsia="de-DE"/>
              </w:rPr>
            </w:pPr>
          </w:p>
        </w:tc>
        <w:tc>
          <w:tcPr>
            <w:tcW w:w="3260" w:type="dxa"/>
            <w:shd w:val="clear" w:color="auto" w:fill="FDE9D9" w:themeFill="accent6" w:themeFillTint="33"/>
          </w:tcPr>
          <w:p w:rsidR="00096C01" w:rsidRPr="00161BB3" w:rsidRDefault="00096C01" w:rsidP="00161BB3">
            <w:pPr>
              <w:spacing w:before="0" w:after="60"/>
              <w:rPr>
                <w:rFonts w:asciiTheme="minorHAnsi" w:hAnsiTheme="minorHAnsi" w:cs="Arial"/>
                <w:sz w:val="20"/>
                <w:szCs w:val="24"/>
                <w:lang w:eastAsia="de-DE"/>
              </w:rPr>
            </w:pPr>
            <w:r w:rsidRPr="00161BB3">
              <w:rPr>
                <w:rFonts w:asciiTheme="minorHAnsi" w:hAnsiTheme="minorHAnsi" w:cs="Arial"/>
                <w:sz w:val="20"/>
                <w:szCs w:val="24"/>
                <w:lang w:eastAsia="de-DE"/>
              </w:rPr>
              <w:t>Voraussetzungen zur Prüfungsanmeldung:</w:t>
            </w:r>
          </w:p>
        </w:tc>
        <w:tc>
          <w:tcPr>
            <w:tcW w:w="3260" w:type="dxa"/>
            <w:shd w:val="clear" w:color="auto" w:fill="FDE9D9" w:themeFill="accent6" w:themeFillTint="33"/>
          </w:tcPr>
          <w:p w:rsidR="00096C01" w:rsidRPr="00161BB3" w:rsidRDefault="00DF22FB" w:rsidP="00DF22FB">
            <w:pPr>
              <w:spacing w:before="0" w:after="60"/>
              <w:rPr>
                <w:rFonts w:asciiTheme="minorHAnsi" w:hAnsiTheme="minorHAnsi" w:cs="Arial"/>
                <w:sz w:val="20"/>
                <w:szCs w:val="24"/>
                <w:lang w:eastAsia="de-DE"/>
              </w:rPr>
            </w:pPr>
            <w:r w:rsidRPr="00DF22FB">
              <w:rPr>
                <w:rFonts w:asciiTheme="minorHAnsi" w:hAnsiTheme="minorHAnsi" w:cs="Arial"/>
                <w:sz w:val="20"/>
                <w:szCs w:val="24"/>
                <w:lang w:eastAsia="de-DE"/>
              </w:rPr>
              <w:t>Voraussetzung für die Anmeldung der Masterarbeit ist die zuvor erfolgte fristgerechte Abgabe der letzten geforderten Teilprüfungsleistung</w:t>
            </w:r>
            <w:r>
              <w:rPr>
                <w:rFonts w:asciiTheme="minorHAnsi" w:hAnsiTheme="minorHAnsi" w:cs="Arial"/>
                <w:sz w:val="20"/>
                <w:szCs w:val="24"/>
                <w:lang w:eastAsia="de-DE"/>
              </w:rPr>
              <w:t xml:space="preserve"> im Modul Forschung</w:t>
            </w:r>
            <w:r w:rsidRPr="00DF22FB">
              <w:rPr>
                <w:rFonts w:asciiTheme="minorHAnsi" w:hAnsiTheme="minorHAnsi" w:cs="Arial"/>
                <w:sz w:val="20"/>
                <w:szCs w:val="24"/>
                <w:lang w:eastAsia="de-DE"/>
              </w:rPr>
              <w:t>.</w:t>
            </w:r>
          </w:p>
        </w:tc>
      </w:tr>
      <w:tr w:rsidR="00096C01" w:rsidRPr="00161BB3" w:rsidTr="00DD2EB4">
        <w:tc>
          <w:tcPr>
            <w:tcW w:w="2552" w:type="dxa"/>
            <w:vMerge/>
            <w:shd w:val="clear" w:color="auto" w:fill="FDE9D9" w:themeFill="accent6" w:themeFillTint="33"/>
          </w:tcPr>
          <w:p w:rsidR="00096C01" w:rsidRPr="00161BB3" w:rsidRDefault="00096C01" w:rsidP="00161BB3">
            <w:pPr>
              <w:spacing w:before="0" w:after="60" w:line="300" w:lineRule="atLeast"/>
              <w:rPr>
                <w:rFonts w:asciiTheme="minorHAnsi" w:hAnsiTheme="minorHAnsi" w:cs="Arial"/>
                <w:b/>
                <w:sz w:val="20"/>
                <w:szCs w:val="24"/>
                <w:lang w:eastAsia="de-DE"/>
              </w:rPr>
            </w:pPr>
          </w:p>
        </w:tc>
        <w:tc>
          <w:tcPr>
            <w:tcW w:w="3260" w:type="dxa"/>
            <w:shd w:val="clear" w:color="auto" w:fill="FDE9D9" w:themeFill="accent6" w:themeFillTint="33"/>
          </w:tcPr>
          <w:p w:rsidR="00096C01" w:rsidRPr="00161BB3" w:rsidRDefault="00096C01" w:rsidP="00161BB3">
            <w:pPr>
              <w:spacing w:before="0" w:after="60" w:line="300" w:lineRule="atLeast"/>
              <w:rPr>
                <w:rFonts w:asciiTheme="minorHAnsi" w:hAnsiTheme="minorHAnsi" w:cs="Arial"/>
                <w:sz w:val="20"/>
                <w:szCs w:val="24"/>
                <w:lang w:eastAsia="de-DE"/>
              </w:rPr>
            </w:pPr>
            <w:r w:rsidRPr="00161BB3">
              <w:rPr>
                <w:rFonts w:asciiTheme="minorHAnsi" w:hAnsiTheme="minorHAnsi" w:cs="Arial"/>
                <w:sz w:val="20"/>
                <w:szCs w:val="24"/>
                <w:lang w:eastAsia="de-DE"/>
              </w:rPr>
              <w:t>Sprache:</w:t>
            </w:r>
          </w:p>
        </w:tc>
        <w:tc>
          <w:tcPr>
            <w:tcW w:w="3260" w:type="dxa"/>
            <w:shd w:val="clear" w:color="auto" w:fill="FDE9D9" w:themeFill="accent6" w:themeFillTint="33"/>
          </w:tcPr>
          <w:p w:rsidR="00096C01" w:rsidRPr="00161BB3" w:rsidRDefault="00096C01" w:rsidP="00161BB3">
            <w:pPr>
              <w:spacing w:before="0" w:after="60" w:line="300" w:lineRule="atLeast"/>
              <w:rPr>
                <w:rFonts w:asciiTheme="minorHAnsi" w:hAnsiTheme="minorHAnsi" w:cs="Arial"/>
                <w:sz w:val="20"/>
                <w:szCs w:val="24"/>
                <w:lang w:eastAsia="de-DE"/>
              </w:rPr>
            </w:pPr>
            <w:r w:rsidRPr="00161BB3">
              <w:rPr>
                <w:rFonts w:asciiTheme="minorHAnsi" w:hAnsiTheme="minorHAnsi" w:cs="Arial"/>
                <w:sz w:val="20"/>
                <w:szCs w:val="24"/>
                <w:lang w:eastAsia="de-DE"/>
              </w:rPr>
              <w:t>Deutsch oder Englisch</w:t>
            </w:r>
          </w:p>
        </w:tc>
      </w:tr>
      <w:tr w:rsidR="00096C01" w:rsidRPr="00161BB3" w:rsidTr="00DD2EB4">
        <w:tc>
          <w:tcPr>
            <w:tcW w:w="2552" w:type="dxa"/>
            <w:vMerge/>
            <w:shd w:val="clear" w:color="auto" w:fill="FDE9D9" w:themeFill="accent6" w:themeFillTint="33"/>
          </w:tcPr>
          <w:p w:rsidR="00096C01" w:rsidRPr="00161BB3" w:rsidRDefault="00096C01" w:rsidP="00161BB3">
            <w:pPr>
              <w:spacing w:before="0" w:after="60" w:line="300" w:lineRule="atLeast"/>
              <w:rPr>
                <w:rFonts w:asciiTheme="minorHAnsi" w:hAnsiTheme="minorHAnsi" w:cs="Arial"/>
                <w:b/>
                <w:sz w:val="20"/>
                <w:szCs w:val="24"/>
                <w:lang w:eastAsia="de-DE"/>
              </w:rPr>
            </w:pPr>
          </w:p>
        </w:tc>
        <w:tc>
          <w:tcPr>
            <w:tcW w:w="3260" w:type="dxa"/>
            <w:shd w:val="clear" w:color="auto" w:fill="FDE9D9" w:themeFill="accent6" w:themeFillTint="33"/>
          </w:tcPr>
          <w:p w:rsidR="00096C01" w:rsidRPr="00161BB3" w:rsidRDefault="00096C01" w:rsidP="00161BB3">
            <w:pPr>
              <w:spacing w:before="0" w:after="60" w:line="300" w:lineRule="atLeast"/>
              <w:rPr>
                <w:rFonts w:asciiTheme="minorHAnsi" w:hAnsiTheme="minorHAnsi" w:cs="Arial"/>
                <w:sz w:val="20"/>
                <w:szCs w:val="24"/>
                <w:lang w:eastAsia="de-DE"/>
              </w:rPr>
            </w:pPr>
            <w:r w:rsidRPr="00161BB3">
              <w:rPr>
                <w:rFonts w:asciiTheme="minorHAnsi" w:hAnsiTheme="minorHAnsi" w:cs="Arial"/>
                <w:sz w:val="20"/>
                <w:szCs w:val="24"/>
                <w:lang w:eastAsia="de-DE"/>
              </w:rPr>
              <w:t>Umfang:</w:t>
            </w:r>
          </w:p>
        </w:tc>
        <w:tc>
          <w:tcPr>
            <w:tcW w:w="3260" w:type="dxa"/>
            <w:shd w:val="clear" w:color="auto" w:fill="FDE9D9" w:themeFill="accent6" w:themeFillTint="33"/>
          </w:tcPr>
          <w:p w:rsidR="00096C01" w:rsidRPr="00161BB3" w:rsidRDefault="00096C01" w:rsidP="00161BB3">
            <w:pPr>
              <w:spacing w:before="0" w:after="60"/>
              <w:rPr>
                <w:rFonts w:asciiTheme="minorHAnsi" w:hAnsiTheme="minorHAnsi" w:cs="Arial"/>
                <w:sz w:val="20"/>
                <w:szCs w:val="24"/>
                <w:lang w:eastAsia="de-DE"/>
              </w:rPr>
            </w:pPr>
            <w:r>
              <w:rPr>
                <w:rFonts w:asciiTheme="minorHAnsi" w:hAnsiTheme="minorHAnsi" w:cs="Arial"/>
                <w:sz w:val="20"/>
                <w:szCs w:val="24"/>
                <w:lang w:eastAsia="de-DE"/>
              </w:rPr>
              <w:t>50-70 Seiten (</w:t>
            </w:r>
            <w:r w:rsidRPr="00CE26F0">
              <w:rPr>
                <w:rFonts w:asciiTheme="minorHAnsi" w:hAnsiTheme="minorHAnsi" w:cs="Arial"/>
                <w:sz w:val="20"/>
                <w:szCs w:val="24"/>
                <w:lang w:eastAsia="de-DE"/>
              </w:rPr>
              <w:t>100 bis 140.000 Zeichen).</w:t>
            </w:r>
          </w:p>
        </w:tc>
      </w:tr>
      <w:tr w:rsidR="00096C01" w:rsidRPr="00161BB3" w:rsidTr="00DD2EB4">
        <w:tc>
          <w:tcPr>
            <w:tcW w:w="2552" w:type="dxa"/>
            <w:vMerge/>
            <w:shd w:val="clear" w:color="auto" w:fill="FDE9D9" w:themeFill="accent6" w:themeFillTint="33"/>
          </w:tcPr>
          <w:p w:rsidR="00096C01" w:rsidRPr="00161BB3" w:rsidRDefault="00096C01" w:rsidP="00161BB3">
            <w:pPr>
              <w:spacing w:before="0" w:after="60" w:line="300" w:lineRule="atLeast"/>
              <w:rPr>
                <w:rFonts w:asciiTheme="minorHAnsi" w:hAnsiTheme="minorHAnsi" w:cs="Arial"/>
                <w:b/>
                <w:sz w:val="20"/>
                <w:szCs w:val="24"/>
                <w:lang w:eastAsia="de-DE"/>
              </w:rPr>
            </w:pPr>
          </w:p>
        </w:tc>
        <w:tc>
          <w:tcPr>
            <w:tcW w:w="3260" w:type="dxa"/>
            <w:shd w:val="clear" w:color="auto" w:fill="FDE9D9" w:themeFill="accent6" w:themeFillTint="33"/>
          </w:tcPr>
          <w:p w:rsidR="00096C01" w:rsidRPr="00161BB3" w:rsidRDefault="00096C01" w:rsidP="00161BB3">
            <w:pPr>
              <w:spacing w:before="0" w:after="60"/>
              <w:rPr>
                <w:rFonts w:asciiTheme="minorHAnsi" w:hAnsiTheme="minorHAnsi" w:cs="Arial"/>
                <w:sz w:val="20"/>
                <w:szCs w:val="24"/>
                <w:lang w:eastAsia="de-DE"/>
              </w:rPr>
            </w:pPr>
            <w:r w:rsidRPr="00161BB3">
              <w:rPr>
                <w:rFonts w:asciiTheme="minorHAnsi" w:hAnsiTheme="minorHAnsi" w:cs="Arial"/>
                <w:sz w:val="20"/>
                <w:szCs w:val="24"/>
                <w:lang w:eastAsia="de-DE"/>
              </w:rPr>
              <w:t>Gewichtung der Teilprüfungen bei der Modulnotenbildung:</w:t>
            </w:r>
          </w:p>
        </w:tc>
        <w:tc>
          <w:tcPr>
            <w:tcW w:w="3260" w:type="dxa"/>
            <w:shd w:val="clear" w:color="auto" w:fill="FDE9D9" w:themeFill="accent6" w:themeFillTint="33"/>
          </w:tcPr>
          <w:p w:rsidR="00096C01" w:rsidRPr="00161BB3" w:rsidRDefault="00D6096F" w:rsidP="00CE26F0">
            <w:pPr>
              <w:spacing w:before="0" w:after="60"/>
              <w:rPr>
                <w:rFonts w:asciiTheme="minorHAnsi" w:hAnsiTheme="minorHAnsi" w:cs="Arial"/>
                <w:sz w:val="20"/>
                <w:szCs w:val="24"/>
                <w:lang w:eastAsia="de-DE"/>
              </w:rPr>
            </w:pPr>
            <w:r>
              <w:rPr>
                <w:rFonts w:asciiTheme="minorHAnsi" w:hAnsiTheme="minorHAnsi" w:cs="Arial"/>
                <w:sz w:val="20"/>
                <w:szCs w:val="24"/>
                <w:lang w:eastAsia="de-DE"/>
              </w:rPr>
              <w:t xml:space="preserve">Die Note der </w:t>
            </w:r>
            <w:r w:rsidR="00DD2EB4">
              <w:rPr>
                <w:rFonts w:asciiTheme="minorHAnsi" w:hAnsiTheme="minorHAnsi" w:cs="Arial"/>
                <w:sz w:val="20"/>
                <w:szCs w:val="24"/>
                <w:lang w:eastAsia="de-DE"/>
              </w:rPr>
              <w:t>Mastera</w:t>
            </w:r>
            <w:r>
              <w:rPr>
                <w:rFonts w:asciiTheme="minorHAnsi" w:hAnsiTheme="minorHAnsi" w:cs="Arial"/>
                <w:sz w:val="20"/>
                <w:szCs w:val="24"/>
                <w:lang w:eastAsia="de-DE"/>
              </w:rPr>
              <w:t>bschlussarbeit entspricht der Modulnote.</w:t>
            </w:r>
          </w:p>
        </w:tc>
      </w:tr>
      <w:tr w:rsidR="00096C01" w:rsidRPr="00161BB3" w:rsidTr="00C76899">
        <w:trPr>
          <w:trHeight w:val="313"/>
        </w:trPr>
        <w:tc>
          <w:tcPr>
            <w:tcW w:w="2552" w:type="dxa"/>
            <w:vMerge/>
            <w:shd w:val="clear" w:color="auto" w:fill="FDE9D9" w:themeFill="accent6" w:themeFillTint="33"/>
          </w:tcPr>
          <w:p w:rsidR="00096C01" w:rsidRPr="00161BB3" w:rsidRDefault="00096C01" w:rsidP="00161BB3">
            <w:pPr>
              <w:spacing w:before="0" w:after="60" w:line="300" w:lineRule="atLeast"/>
              <w:rPr>
                <w:rFonts w:asciiTheme="minorHAnsi" w:hAnsiTheme="minorHAnsi" w:cs="Arial"/>
                <w:b/>
                <w:sz w:val="20"/>
                <w:szCs w:val="24"/>
                <w:lang w:eastAsia="de-DE"/>
              </w:rPr>
            </w:pPr>
          </w:p>
        </w:tc>
        <w:tc>
          <w:tcPr>
            <w:tcW w:w="6520" w:type="dxa"/>
            <w:gridSpan w:val="2"/>
            <w:shd w:val="clear" w:color="auto" w:fill="FDE9D9" w:themeFill="accent6" w:themeFillTint="33"/>
          </w:tcPr>
          <w:p w:rsidR="00096C01" w:rsidRPr="00096C01" w:rsidRDefault="00096C01" w:rsidP="00DD2EB4">
            <w:pPr>
              <w:spacing w:before="60" w:after="60"/>
              <w:rPr>
                <w:rFonts w:asciiTheme="minorHAnsi" w:hAnsiTheme="minorHAnsi" w:cs="Arial"/>
                <w:b/>
                <w:sz w:val="20"/>
                <w:szCs w:val="24"/>
                <w:lang w:eastAsia="de-DE"/>
              </w:rPr>
            </w:pPr>
            <w:r w:rsidRPr="00096C01">
              <w:rPr>
                <w:rFonts w:asciiTheme="minorHAnsi" w:hAnsiTheme="minorHAnsi" w:cs="Arial"/>
                <w:b/>
                <w:sz w:val="20"/>
                <w:szCs w:val="24"/>
                <w:lang w:eastAsia="de-DE"/>
              </w:rPr>
              <w:t>Colloquium</w:t>
            </w:r>
          </w:p>
        </w:tc>
      </w:tr>
      <w:tr w:rsidR="00096C01" w:rsidRPr="00161BB3" w:rsidTr="00C76899">
        <w:trPr>
          <w:trHeight w:val="313"/>
        </w:trPr>
        <w:tc>
          <w:tcPr>
            <w:tcW w:w="2552" w:type="dxa"/>
            <w:vMerge/>
            <w:shd w:val="clear" w:color="auto" w:fill="FDE9D9" w:themeFill="accent6" w:themeFillTint="33"/>
          </w:tcPr>
          <w:p w:rsidR="00096C01" w:rsidRPr="00161BB3" w:rsidRDefault="00096C01" w:rsidP="00161BB3">
            <w:pPr>
              <w:spacing w:before="0" w:after="60" w:line="300" w:lineRule="atLeast"/>
              <w:rPr>
                <w:rFonts w:asciiTheme="minorHAnsi" w:hAnsiTheme="minorHAnsi" w:cs="Arial"/>
                <w:b/>
                <w:sz w:val="20"/>
                <w:szCs w:val="24"/>
                <w:lang w:eastAsia="de-DE"/>
              </w:rPr>
            </w:pPr>
          </w:p>
        </w:tc>
        <w:tc>
          <w:tcPr>
            <w:tcW w:w="6520" w:type="dxa"/>
            <w:gridSpan w:val="2"/>
            <w:shd w:val="clear" w:color="auto" w:fill="FDE9D9" w:themeFill="accent6" w:themeFillTint="33"/>
          </w:tcPr>
          <w:p w:rsidR="00096C01" w:rsidRDefault="00096C01" w:rsidP="00F41419">
            <w:pPr>
              <w:spacing w:before="0"/>
              <w:rPr>
                <w:rFonts w:asciiTheme="minorHAnsi" w:hAnsiTheme="minorHAnsi" w:cs="Arial"/>
                <w:sz w:val="20"/>
                <w:szCs w:val="24"/>
                <w:lang w:eastAsia="de-DE"/>
              </w:rPr>
            </w:pPr>
            <w:r>
              <w:rPr>
                <w:rFonts w:asciiTheme="minorHAnsi" w:hAnsiTheme="minorHAnsi" w:cs="Arial"/>
                <w:sz w:val="20"/>
              </w:rPr>
              <w:t xml:space="preserve">Im Colloquium ist keine Prüfungsleistung vorgesehen. Für die Studierenden besteht eine Anwesenheitspflicht.  Die </w:t>
            </w:r>
            <w:r w:rsidR="00F41419">
              <w:rPr>
                <w:rFonts w:asciiTheme="minorHAnsi" w:hAnsiTheme="minorHAnsi" w:cs="Arial"/>
                <w:sz w:val="20"/>
              </w:rPr>
              <w:t xml:space="preserve">zu erbringende </w:t>
            </w:r>
            <w:r>
              <w:rPr>
                <w:rFonts w:asciiTheme="minorHAnsi" w:hAnsiTheme="minorHAnsi" w:cs="Arial"/>
                <w:sz w:val="20"/>
              </w:rPr>
              <w:t xml:space="preserve">Studienleistungen </w:t>
            </w:r>
            <w:r w:rsidR="00F41419">
              <w:rPr>
                <w:rFonts w:asciiTheme="minorHAnsi" w:hAnsiTheme="minorHAnsi" w:cs="Arial"/>
                <w:sz w:val="20"/>
              </w:rPr>
              <w:t>werden</w:t>
            </w:r>
            <w:r>
              <w:rPr>
                <w:rFonts w:asciiTheme="minorHAnsi" w:hAnsiTheme="minorHAnsi" w:cs="Arial"/>
                <w:sz w:val="20"/>
              </w:rPr>
              <w:t xml:space="preserve"> von den Lehrenden zu Beginn des Seminars </w:t>
            </w:r>
            <w:r w:rsidR="00F41419">
              <w:rPr>
                <w:rFonts w:asciiTheme="minorHAnsi" w:hAnsiTheme="minorHAnsi" w:cs="Arial"/>
                <w:sz w:val="20"/>
              </w:rPr>
              <w:t>festgelegt</w:t>
            </w:r>
            <w:r>
              <w:rPr>
                <w:rFonts w:asciiTheme="minorHAnsi" w:hAnsiTheme="minorHAnsi" w:cs="Arial"/>
                <w:sz w:val="20"/>
              </w:rPr>
              <w:t>.</w:t>
            </w:r>
          </w:p>
        </w:tc>
      </w:tr>
      <w:tr w:rsidR="00161BB3" w:rsidRPr="00161BB3"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1BB3" w:rsidRPr="00161BB3" w:rsidRDefault="00161BB3" w:rsidP="00161BB3">
            <w:pPr>
              <w:spacing w:before="0" w:after="60" w:line="300" w:lineRule="atLeast"/>
              <w:rPr>
                <w:rFonts w:asciiTheme="minorHAnsi" w:hAnsiTheme="minorHAnsi" w:cs="Arial"/>
                <w:b/>
                <w:sz w:val="20"/>
                <w:szCs w:val="24"/>
                <w:lang w:eastAsia="de-DE"/>
              </w:rPr>
            </w:pPr>
            <w:r w:rsidRPr="00161BB3">
              <w:rPr>
                <w:rFonts w:asciiTheme="minorHAnsi" w:hAnsiTheme="minorHAnsi" w:cs="Arial"/>
                <w:b/>
                <w:sz w:val="20"/>
                <w:szCs w:val="24"/>
                <w:lang w:eastAsia="de-DE"/>
              </w:rPr>
              <w:t>Leistungspunkte</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1BB3" w:rsidRPr="00161BB3" w:rsidRDefault="00161BB3" w:rsidP="00161BB3">
            <w:pPr>
              <w:spacing w:before="0" w:after="60" w:line="300" w:lineRule="atLeast"/>
              <w:rPr>
                <w:rFonts w:asciiTheme="minorHAnsi" w:hAnsiTheme="minorHAnsi" w:cs="Arial"/>
                <w:sz w:val="20"/>
                <w:szCs w:val="24"/>
                <w:lang w:eastAsia="de-DE"/>
              </w:rPr>
            </w:pPr>
            <w:r w:rsidRPr="00161BB3">
              <w:rPr>
                <w:rFonts w:asciiTheme="minorHAnsi" w:hAnsiTheme="minorHAnsi" w:cs="Arial"/>
                <w:sz w:val="20"/>
                <w:szCs w:val="24"/>
                <w:lang w:eastAsia="de-DE"/>
              </w:rPr>
              <w:t xml:space="preserve">Leistungspunkte für das gesamte Modul: </w:t>
            </w:r>
            <w:r w:rsidR="00CE26F0">
              <w:rPr>
                <w:rFonts w:asciiTheme="minorHAnsi" w:hAnsiTheme="minorHAnsi" w:cs="Arial"/>
                <w:sz w:val="20"/>
                <w:szCs w:val="24"/>
                <w:lang w:eastAsia="de-DE"/>
              </w:rPr>
              <w:t>30 LP</w:t>
            </w:r>
          </w:p>
        </w:tc>
      </w:tr>
      <w:tr w:rsidR="00161BB3" w:rsidRPr="00161BB3" w:rsidTr="00C76899">
        <w:trPr>
          <w:trHeight w:val="578"/>
        </w:trPr>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 xml:space="preserve">Arbeitsaufwand </w:t>
            </w:r>
          </w:p>
        </w:tc>
        <w:tc>
          <w:tcPr>
            <w:tcW w:w="6520" w:type="dxa"/>
            <w:gridSpan w:val="2"/>
            <w:shd w:val="clear" w:color="auto" w:fill="FDE9D9" w:themeFill="accent6" w:themeFillTint="33"/>
          </w:tcPr>
          <w:p w:rsidR="00161BB3" w:rsidRPr="00161BB3" w:rsidRDefault="00CE26F0" w:rsidP="00CE26F0">
            <w:pPr>
              <w:spacing w:before="0" w:after="60"/>
              <w:rPr>
                <w:rFonts w:asciiTheme="minorHAnsi" w:hAnsiTheme="minorHAnsi" w:cs="Arial"/>
                <w:i/>
                <w:sz w:val="20"/>
                <w:szCs w:val="20"/>
                <w:lang w:eastAsia="de-DE"/>
              </w:rPr>
            </w:pPr>
            <w:r>
              <w:rPr>
                <w:rFonts w:cstheme="minorHAnsi"/>
                <w:sz w:val="20"/>
                <w:szCs w:val="20"/>
              </w:rPr>
              <w:t>Das Seminar</w:t>
            </w:r>
            <w:r w:rsidR="00161BB3" w:rsidRPr="00161BB3">
              <w:rPr>
                <w:rFonts w:cstheme="minorHAnsi"/>
                <w:sz w:val="20"/>
                <w:szCs w:val="20"/>
              </w:rPr>
              <w:t xml:space="preserve"> des Moduls</w:t>
            </w:r>
            <w:r>
              <w:rPr>
                <w:rFonts w:cstheme="minorHAnsi"/>
                <w:sz w:val="20"/>
                <w:szCs w:val="20"/>
              </w:rPr>
              <w:t xml:space="preserve"> und die Masterabschlussarbeit, bilden eine </w:t>
            </w:r>
            <w:r w:rsidR="00161BB3" w:rsidRPr="00161BB3">
              <w:rPr>
                <w:rFonts w:cstheme="minorHAnsi"/>
                <w:sz w:val="20"/>
                <w:szCs w:val="20"/>
              </w:rPr>
              <w:t xml:space="preserve">Einheit und werden insgesamt mit </w:t>
            </w:r>
            <w:r>
              <w:rPr>
                <w:rFonts w:cstheme="minorHAnsi"/>
                <w:sz w:val="20"/>
                <w:szCs w:val="20"/>
              </w:rPr>
              <w:t xml:space="preserve">30 </w:t>
            </w:r>
            <w:proofErr w:type="gramStart"/>
            <w:r>
              <w:rPr>
                <w:rFonts w:cstheme="minorHAnsi"/>
                <w:sz w:val="20"/>
                <w:szCs w:val="20"/>
              </w:rPr>
              <w:t>LP</w:t>
            </w:r>
            <w:proofErr w:type="gramEnd"/>
            <w:r w:rsidR="00161BB3" w:rsidRPr="00161BB3">
              <w:rPr>
                <w:rFonts w:cstheme="minorHAnsi"/>
                <w:sz w:val="20"/>
                <w:szCs w:val="20"/>
              </w:rPr>
              <w:t xml:space="preserve"> bewertet.</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line="300" w:lineRule="atLeast"/>
              <w:rPr>
                <w:rFonts w:asciiTheme="minorHAnsi" w:hAnsiTheme="minorHAnsi" w:cs="Arial"/>
                <w:b/>
                <w:sz w:val="20"/>
                <w:szCs w:val="24"/>
                <w:lang w:eastAsia="de-DE"/>
              </w:rPr>
            </w:pPr>
            <w:proofErr w:type="spellStart"/>
            <w:r w:rsidRPr="00161BB3">
              <w:rPr>
                <w:rFonts w:asciiTheme="minorHAnsi" w:hAnsiTheme="minorHAnsi" w:cs="Arial"/>
                <w:b/>
                <w:sz w:val="20"/>
                <w:szCs w:val="24"/>
                <w:lang w:eastAsia="de-DE"/>
              </w:rPr>
              <w:t>Modultyp</w:t>
            </w:r>
            <w:proofErr w:type="spellEnd"/>
          </w:p>
        </w:tc>
        <w:tc>
          <w:tcPr>
            <w:tcW w:w="6520" w:type="dxa"/>
            <w:gridSpan w:val="2"/>
            <w:shd w:val="clear" w:color="auto" w:fill="FDE9D9" w:themeFill="accent6" w:themeFillTint="33"/>
          </w:tcPr>
          <w:p w:rsidR="00161BB3" w:rsidRPr="00161BB3" w:rsidRDefault="00104E00" w:rsidP="00161BB3">
            <w:pPr>
              <w:spacing w:before="0" w:after="60" w:line="300" w:lineRule="atLeast"/>
              <w:rPr>
                <w:rFonts w:asciiTheme="minorHAnsi" w:hAnsiTheme="minorHAnsi" w:cs="Arial"/>
                <w:sz w:val="20"/>
                <w:szCs w:val="24"/>
                <w:lang w:eastAsia="de-DE"/>
              </w:rPr>
            </w:pPr>
            <w:r>
              <w:rPr>
                <w:rFonts w:asciiTheme="minorHAnsi" w:hAnsiTheme="minorHAnsi" w:cs="Arial"/>
                <w:sz w:val="20"/>
                <w:szCs w:val="24"/>
                <w:lang w:eastAsia="de-DE"/>
              </w:rPr>
              <w:t>Pflichtmodul</w:t>
            </w:r>
          </w:p>
        </w:tc>
      </w:tr>
      <w:tr w:rsidR="00161BB3" w:rsidRPr="00161BB3" w:rsidTr="00C76899">
        <w:tc>
          <w:tcPr>
            <w:tcW w:w="2552" w:type="dxa"/>
            <w:shd w:val="clear" w:color="auto" w:fill="FDE9D9" w:themeFill="accent6" w:themeFillTint="33"/>
          </w:tcPr>
          <w:p w:rsidR="00161BB3" w:rsidRPr="00161BB3" w:rsidRDefault="00161BB3" w:rsidP="00161BB3">
            <w:pPr>
              <w:spacing w:before="0" w:after="60"/>
              <w:rPr>
                <w:rFonts w:asciiTheme="minorHAnsi" w:hAnsiTheme="minorHAnsi" w:cs="Arial"/>
                <w:b/>
                <w:sz w:val="20"/>
                <w:szCs w:val="24"/>
                <w:lang w:eastAsia="de-DE"/>
              </w:rPr>
            </w:pPr>
            <w:r w:rsidRPr="00161BB3">
              <w:rPr>
                <w:rFonts w:asciiTheme="minorHAnsi" w:hAnsiTheme="minorHAnsi" w:cs="Arial"/>
                <w:b/>
                <w:sz w:val="20"/>
                <w:szCs w:val="24"/>
                <w:lang w:eastAsia="de-DE"/>
              </w:rPr>
              <w:t>Studienphase und Studiensemester</w:t>
            </w:r>
          </w:p>
        </w:tc>
        <w:tc>
          <w:tcPr>
            <w:tcW w:w="6520" w:type="dxa"/>
            <w:gridSpan w:val="2"/>
            <w:shd w:val="clear" w:color="auto" w:fill="FDE9D9" w:themeFill="accent6" w:themeFillTint="33"/>
          </w:tcPr>
          <w:p w:rsidR="00161BB3" w:rsidRPr="00161BB3" w:rsidRDefault="00104E00" w:rsidP="00161BB3">
            <w:pPr>
              <w:spacing w:before="0" w:after="60" w:line="300" w:lineRule="atLeast"/>
              <w:rPr>
                <w:rFonts w:asciiTheme="minorHAnsi" w:hAnsiTheme="minorHAnsi" w:cs="Arial"/>
                <w:sz w:val="20"/>
                <w:szCs w:val="24"/>
                <w:lang w:eastAsia="de-DE"/>
              </w:rPr>
            </w:pPr>
            <w:r>
              <w:rPr>
                <w:rFonts w:asciiTheme="minorHAnsi" w:hAnsiTheme="minorHAnsi" w:cs="Arial"/>
                <w:sz w:val="20"/>
                <w:szCs w:val="24"/>
                <w:lang w:eastAsia="de-DE"/>
              </w:rPr>
              <w:t>Viertes Semester</w:t>
            </w:r>
          </w:p>
        </w:tc>
      </w:tr>
      <w:tr w:rsidR="00161BB3" w:rsidRPr="00161BB3"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1BB3" w:rsidRPr="00161BB3" w:rsidRDefault="00161BB3" w:rsidP="00161BB3">
            <w:pPr>
              <w:spacing w:before="0" w:after="60" w:line="300" w:lineRule="atLeast"/>
              <w:rPr>
                <w:rFonts w:asciiTheme="minorHAnsi" w:hAnsiTheme="minorHAnsi" w:cs="Arial"/>
                <w:b/>
                <w:sz w:val="20"/>
                <w:szCs w:val="24"/>
                <w:lang w:eastAsia="de-DE"/>
              </w:rPr>
            </w:pPr>
            <w:r w:rsidRPr="00161BB3">
              <w:rPr>
                <w:rFonts w:asciiTheme="minorHAnsi" w:hAnsiTheme="minorHAnsi" w:cs="Arial"/>
                <w:b/>
                <w:sz w:val="20"/>
                <w:szCs w:val="24"/>
                <w:lang w:eastAsia="de-DE"/>
              </w:rPr>
              <w:t>Häufigkeit des Angebots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1BB3" w:rsidRDefault="00104E00" w:rsidP="007A26E5">
            <w:pPr>
              <w:spacing w:before="0"/>
              <w:rPr>
                <w:rFonts w:asciiTheme="minorHAnsi" w:hAnsiTheme="minorHAnsi" w:cs="Arial"/>
                <w:sz w:val="20"/>
                <w:szCs w:val="24"/>
                <w:lang w:eastAsia="de-DE"/>
              </w:rPr>
            </w:pPr>
            <w:r>
              <w:rPr>
                <w:rFonts w:asciiTheme="minorHAnsi" w:hAnsiTheme="minorHAnsi" w:cs="Arial"/>
                <w:sz w:val="20"/>
                <w:szCs w:val="24"/>
                <w:lang w:eastAsia="de-DE"/>
              </w:rPr>
              <w:t>Seminar: Colloquium: jedes Semester</w:t>
            </w:r>
          </w:p>
          <w:p w:rsidR="00104E00" w:rsidRPr="00161BB3" w:rsidRDefault="00104E00" w:rsidP="007A26E5">
            <w:pPr>
              <w:spacing w:before="0"/>
              <w:rPr>
                <w:rFonts w:asciiTheme="minorHAnsi" w:hAnsiTheme="minorHAnsi" w:cs="Arial"/>
                <w:sz w:val="20"/>
                <w:szCs w:val="24"/>
                <w:lang w:eastAsia="de-DE"/>
              </w:rPr>
            </w:pPr>
            <w:r>
              <w:rPr>
                <w:rFonts w:asciiTheme="minorHAnsi" w:hAnsiTheme="minorHAnsi" w:cs="Arial"/>
                <w:sz w:val="20"/>
                <w:szCs w:val="24"/>
                <w:lang w:eastAsia="de-DE"/>
              </w:rPr>
              <w:t>Masterabschlussarbeit: fortlaufend</w:t>
            </w:r>
          </w:p>
        </w:tc>
      </w:tr>
      <w:tr w:rsidR="00161BB3" w:rsidRPr="00161BB3" w:rsidTr="00C76899">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1BB3" w:rsidRPr="00161BB3" w:rsidRDefault="00161BB3" w:rsidP="00161BB3">
            <w:pPr>
              <w:spacing w:before="0" w:after="60" w:line="300" w:lineRule="atLeast"/>
              <w:rPr>
                <w:rFonts w:asciiTheme="minorHAnsi" w:hAnsiTheme="minorHAnsi" w:cs="Arial"/>
                <w:b/>
                <w:sz w:val="20"/>
                <w:szCs w:val="24"/>
                <w:lang w:eastAsia="de-DE"/>
              </w:rPr>
            </w:pPr>
            <w:r w:rsidRPr="00161BB3">
              <w:rPr>
                <w:rFonts w:asciiTheme="minorHAnsi" w:hAnsiTheme="minorHAnsi" w:cs="Arial"/>
                <w:b/>
                <w:sz w:val="20"/>
                <w:szCs w:val="24"/>
                <w:lang w:eastAsia="de-DE"/>
              </w:rPr>
              <w:t>Dauer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1BB3" w:rsidRPr="00161BB3" w:rsidRDefault="00104E00" w:rsidP="00161BB3">
            <w:pPr>
              <w:spacing w:before="0" w:after="60"/>
              <w:rPr>
                <w:rFonts w:asciiTheme="minorHAnsi" w:hAnsiTheme="minorHAnsi" w:cs="Arial"/>
                <w:sz w:val="20"/>
                <w:szCs w:val="24"/>
                <w:lang w:eastAsia="de-DE"/>
              </w:rPr>
            </w:pPr>
            <w:r>
              <w:rPr>
                <w:rFonts w:asciiTheme="minorHAnsi" w:hAnsiTheme="minorHAnsi" w:cs="Arial"/>
                <w:sz w:val="20"/>
                <w:szCs w:val="24"/>
                <w:lang w:eastAsia="de-DE"/>
              </w:rPr>
              <w:t>Ein Semester</w:t>
            </w:r>
          </w:p>
        </w:tc>
      </w:tr>
      <w:tr w:rsidR="00161BB3" w:rsidRPr="00161BB3" w:rsidTr="00C76899">
        <w:tc>
          <w:tcPr>
            <w:tcW w:w="2552" w:type="dxa"/>
            <w:shd w:val="clear" w:color="auto" w:fill="FDE9D9" w:themeFill="accent6" w:themeFillTint="33"/>
          </w:tcPr>
          <w:p w:rsidR="00161BB3" w:rsidRPr="00161BB3" w:rsidRDefault="00DF22FB" w:rsidP="00161BB3">
            <w:pPr>
              <w:spacing w:before="0" w:after="60" w:line="300" w:lineRule="atLeast"/>
              <w:rPr>
                <w:rFonts w:asciiTheme="minorHAnsi" w:hAnsiTheme="minorHAnsi" w:cs="Arial"/>
                <w:b/>
                <w:sz w:val="20"/>
                <w:szCs w:val="24"/>
                <w:lang w:eastAsia="de-DE"/>
              </w:rPr>
            </w:pPr>
            <w:r>
              <w:rPr>
                <w:rFonts w:asciiTheme="minorHAnsi" w:hAnsiTheme="minorHAnsi" w:cs="Arial"/>
                <w:b/>
                <w:sz w:val="20"/>
                <w:szCs w:val="24"/>
                <w:lang w:eastAsia="de-DE"/>
              </w:rPr>
              <w:t>Modulverantwortliche</w:t>
            </w:r>
          </w:p>
        </w:tc>
        <w:tc>
          <w:tcPr>
            <w:tcW w:w="6520" w:type="dxa"/>
            <w:gridSpan w:val="2"/>
            <w:shd w:val="clear" w:color="auto" w:fill="FDE9D9" w:themeFill="accent6" w:themeFillTint="33"/>
          </w:tcPr>
          <w:p w:rsidR="00161BB3" w:rsidRPr="00161BB3" w:rsidRDefault="00161BB3" w:rsidP="00161BB3">
            <w:pPr>
              <w:spacing w:before="0" w:after="60" w:line="300" w:lineRule="atLeast"/>
              <w:rPr>
                <w:rFonts w:asciiTheme="minorHAnsi" w:hAnsiTheme="minorHAnsi" w:cs="Arial"/>
                <w:sz w:val="20"/>
                <w:szCs w:val="24"/>
                <w:lang w:eastAsia="de-DE"/>
              </w:rPr>
            </w:pPr>
            <w:r w:rsidRPr="00161BB3">
              <w:rPr>
                <w:rFonts w:asciiTheme="minorHAnsi" w:hAnsiTheme="minorHAnsi" w:cs="Arial"/>
                <w:sz w:val="20"/>
                <w:szCs w:val="24"/>
                <w:lang w:eastAsia="de-DE"/>
              </w:rPr>
              <w:t>Prof. Dr. Petra Böhnke</w:t>
            </w:r>
          </w:p>
        </w:tc>
      </w:tr>
    </w:tbl>
    <w:p w:rsidR="00DF22FB" w:rsidRDefault="00DF22FB" w:rsidP="0043465A">
      <w:pPr>
        <w:rPr>
          <w:sz w:val="44"/>
          <w:szCs w:val="44"/>
        </w:rPr>
      </w:pPr>
    </w:p>
    <w:p w:rsidR="00331C45" w:rsidRDefault="00331C45" w:rsidP="0043465A">
      <w:pPr>
        <w:rPr>
          <w:sz w:val="44"/>
          <w:szCs w:val="44"/>
        </w:rPr>
      </w:pPr>
    </w:p>
    <w:p w:rsidR="00331C45" w:rsidRDefault="00331C45" w:rsidP="0043465A">
      <w:pPr>
        <w:rPr>
          <w:sz w:val="44"/>
          <w:szCs w:val="44"/>
        </w:rPr>
      </w:pPr>
    </w:p>
    <w:p w:rsidR="00331C45" w:rsidRDefault="00331C45" w:rsidP="0043465A">
      <w:pPr>
        <w:rPr>
          <w:sz w:val="44"/>
          <w:szCs w:val="44"/>
        </w:rPr>
      </w:pPr>
    </w:p>
    <w:sectPr w:rsidR="00331C45" w:rsidSect="00382E4C">
      <w:footerReference w:type="default" r:id="rId10"/>
      <w:headerReference w:type="first" r:id="rId11"/>
      <w:pgSz w:w="11906" w:h="16838"/>
      <w:pgMar w:top="851" w:right="1418" w:bottom="851" w:left="1701" w:header="113"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1D" w:rsidRDefault="0012481D" w:rsidP="0003795E">
      <w:pPr>
        <w:spacing w:before="0"/>
      </w:pPr>
      <w:r>
        <w:separator/>
      </w:r>
    </w:p>
  </w:endnote>
  <w:endnote w:type="continuationSeparator" w:id="0">
    <w:p w:rsidR="0012481D" w:rsidRDefault="0012481D" w:rsidP="000379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UHH">
    <w:panose1 w:val="020B0502050302020203"/>
    <w:charset w:val="00"/>
    <w:family w:val="swiss"/>
    <w:pitch w:val="variable"/>
    <w:sig w:usb0="A00000EF" w:usb1="5000E0F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904979"/>
      <w:docPartObj>
        <w:docPartGallery w:val="Page Numbers (Bottom of Page)"/>
        <w:docPartUnique/>
      </w:docPartObj>
    </w:sdtPr>
    <w:sdtEndPr/>
    <w:sdtContent>
      <w:p w:rsidR="00382E4C" w:rsidRDefault="00382E4C">
        <w:pPr>
          <w:pStyle w:val="Fuzeile"/>
          <w:jc w:val="center"/>
        </w:pPr>
        <w:r>
          <w:fldChar w:fldCharType="begin"/>
        </w:r>
        <w:r>
          <w:instrText>PAGE   \* MERGEFORMAT</w:instrText>
        </w:r>
        <w:r>
          <w:fldChar w:fldCharType="separate"/>
        </w:r>
        <w:r w:rsidR="00034E97">
          <w:rPr>
            <w:noProof/>
          </w:rPr>
          <w:t>1</w:t>
        </w:r>
        <w:r>
          <w:fldChar w:fldCharType="end"/>
        </w:r>
      </w:p>
    </w:sdtContent>
  </w:sdt>
  <w:p w:rsidR="00D8444F" w:rsidRDefault="00D8444F" w:rsidP="003640EC">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1D" w:rsidRDefault="0012481D" w:rsidP="0003795E">
      <w:pPr>
        <w:spacing w:before="0"/>
      </w:pPr>
      <w:r>
        <w:separator/>
      </w:r>
    </w:p>
  </w:footnote>
  <w:footnote w:type="continuationSeparator" w:id="0">
    <w:p w:rsidR="0012481D" w:rsidRDefault="0012481D" w:rsidP="000379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4F" w:rsidRDefault="00D8444F">
    <w:pPr>
      <w:pStyle w:val="Kopfzeile"/>
    </w:pPr>
  </w:p>
  <w:p w:rsidR="00D8444F" w:rsidRDefault="00D8444F" w:rsidP="00AA1A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3E0"/>
    <w:multiLevelType w:val="hybridMultilevel"/>
    <w:tmpl w:val="3642E766"/>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182375"/>
    <w:multiLevelType w:val="hybridMultilevel"/>
    <w:tmpl w:val="8FB6B1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6A6488"/>
    <w:multiLevelType w:val="hybridMultilevel"/>
    <w:tmpl w:val="66AEC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F24A91"/>
    <w:multiLevelType w:val="hybridMultilevel"/>
    <w:tmpl w:val="C82833A4"/>
    <w:lvl w:ilvl="0" w:tplc="04070001">
      <w:start w:val="1"/>
      <w:numFmt w:val="bullet"/>
      <w:lvlText w:val=""/>
      <w:lvlJc w:val="left"/>
      <w:pPr>
        <w:ind w:left="-418" w:hanging="360"/>
      </w:pPr>
      <w:rPr>
        <w:rFonts w:ascii="Symbol" w:hAnsi="Symbol" w:hint="default"/>
      </w:rPr>
    </w:lvl>
    <w:lvl w:ilvl="1" w:tplc="04070003" w:tentative="1">
      <w:start w:val="1"/>
      <w:numFmt w:val="bullet"/>
      <w:lvlText w:val="o"/>
      <w:lvlJc w:val="left"/>
      <w:pPr>
        <w:ind w:left="302" w:hanging="360"/>
      </w:pPr>
      <w:rPr>
        <w:rFonts w:ascii="Courier New" w:hAnsi="Courier New" w:cs="Courier New" w:hint="default"/>
      </w:rPr>
    </w:lvl>
    <w:lvl w:ilvl="2" w:tplc="04070005" w:tentative="1">
      <w:start w:val="1"/>
      <w:numFmt w:val="bullet"/>
      <w:lvlText w:val=""/>
      <w:lvlJc w:val="left"/>
      <w:pPr>
        <w:ind w:left="1022" w:hanging="360"/>
      </w:pPr>
      <w:rPr>
        <w:rFonts w:ascii="Wingdings" w:hAnsi="Wingdings" w:hint="default"/>
      </w:rPr>
    </w:lvl>
    <w:lvl w:ilvl="3" w:tplc="04070001" w:tentative="1">
      <w:start w:val="1"/>
      <w:numFmt w:val="bullet"/>
      <w:lvlText w:val=""/>
      <w:lvlJc w:val="left"/>
      <w:pPr>
        <w:ind w:left="1742" w:hanging="360"/>
      </w:pPr>
      <w:rPr>
        <w:rFonts w:ascii="Symbol" w:hAnsi="Symbol" w:hint="default"/>
      </w:rPr>
    </w:lvl>
    <w:lvl w:ilvl="4" w:tplc="04070003" w:tentative="1">
      <w:start w:val="1"/>
      <w:numFmt w:val="bullet"/>
      <w:lvlText w:val="o"/>
      <w:lvlJc w:val="left"/>
      <w:pPr>
        <w:ind w:left="2462" w:hanging="360"/>
      </w:pPr>
      <w:rPr>
        <w:rFonts w:ascii="Courier New" w:hAnsi="Courier New" w:cs="Courier New" w:hint="default"/>
      </w:rPr>
    </w:lvl>
    <w:lvl w:ilvl="5" w:tplc="04070005" w:tentative="1">
      <w:start w:val="1"/>
      <w:numFmt w:val="bullet"/>
      <w:lvlText w:val=""/>
      <w:lvlJc w:val="left"/>
      <w:pPr>
        <w:ind w:left="3182" w:hanging="360"/>
      </w:pPr>
      <w:rPr>
        <w:rFonts w:ascii="Wingdings" w:hAnsi="Wingdings" w:hint="default"/>
      </w:rPr>
    </w:lvl>
    <w:lvl w:ilvl="6" w:tplc="04070001" w:tentative="1">
      <w:start w:val="1"/>
      <w:numFmt w:val="bullet"/>
      <w:lvlText w:val=""/>
      <w:lvlJc w:val="left"/>
      <w:pPr>
        <w:ind w:left="3902" w:hanging="360"/>
      </w:pPr>
      <w:rPr>
        <w:rFonts w:ascii="Symbol" w:hAnsi="Symbol" w:hint="default"/>
      </w:rPr>
    </w:lvl>
    <w:lvl w:ilvl="7" w:tplc="04070003" w:tentative="1">
      <w:start w:val="1"/>
      <w:numFmt w:val="bullet"/>
      <w:lvlText w:val="o"/>
      <w:lvlJc w:val="left"/>
      <w:pPr>
        <w:ind w:left="4622" w:hanging="360"/>
      </w:pPr>
      <w:rPr>
        <w:rFonts w:ascii="Courier New" w:hAnsi="Courier New" w:cs="Courier New" w:hint="default"/>
      </w:rPr>
    </w:lvl>
    <w:lvl w:ilvl="8" w:tplc="04070005" w:tentative="1">
      <w:start w:val="1"/>
      <w:numFmt w:val="bullet"/>
      <w:lvlText w:val=""/>
      <w:lvlJc w:val="left"/>
      <w:pPr>
        <w:ind w:left="5342" w:hanging="360"/>
      </w:pPr>
      <w:rPr>
        <w:rFonts w:ascii="Wingdings" w:hAnsi="Wingdings" w:hint="default"/>
      </w:rPr>
    </w:lvl>
  </w:abstractNum>
  <w:abstractNum w:abstractNumId="4">
    <w:nsid w:val="072006B0"/>
    <w:multiLevelType w:val="hybridMultilevel"/>
    <w:tmpl w:val="F4E83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063603"/>
    <w:multiLevelType w:val="hybridMultilevel"/>
    <w:tmpl w:val="CA6C1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C408C1"/>
    <w:multiLevelType w:val="hybridMultilevel"/>
    <w:tmpl w:val="22A22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475971"/>
    <w:multiLevelType w:val="hybridMultilevel"/>
    <w:tmpl w:val="067289D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57193D"/>
    <w:multiLevelType w:val="hybridMultilevel"/>
    <w:tmpl w:val="C89A782C"/>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A51EEE"/>
    <w:multiLevelType w:val="hybridMultilevel"/>
    <w:tmpl w:val="7D1648C0"/>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0A0F39"/>
    <w:multiLevelType w:val="hybridMultilevel"/>
    <w:tmpl w:val="895882A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0C4EC7"/>
    <w:multiLevelType w:val="hybridMultilevel"/>
    <w:tmpl w:val="5CCEA444"/>
    <w:lvl w:ilvl="0" w:tplc="73CAB0FA">
      <w:start w:val="1"/>
      <w:numFmt w:val="lowerLetter"/>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5C340F"/>
    <w:multiLevelType w:val="hybridMultilevel"/>
    <w:tmpl w:val="9B0491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27C147B9"/>
    <w:multiLevelType w:val="hybridMultilevel"/>
    <w:tmpl w:val="B41E9B58"/>
    <w:lvl w:ilvl="0" w:tplc="18AE45BA">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A122914"/>
    <w:multiLevelType w:val="hybridMultilevel"/>
    <w:tmpl w:val="1EB45A4C"/>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2514A6"/>
    <w:multiLevelType w:val="hybridMultilevel"/>
    <w:tmpl w:val="7632E7FA"/>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047CE9"/>
    <w:multiLevelType w:val="hybridMultilevel"/>
    <w:tmpl w:val="8A08EB2A"/>
    <w:lvl w:ilvl="0" w:tplc="18AE45BA">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ECC0759"/>
    <w:multiLevelType w:val="hybridMultilevel"/>
    <w:tmpl w:val="2746F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EB2AB9"/>
    <w:multiLevelType w:val="hybridMultilevel"/>
    <w:tmpl w:val="8FF09590"/>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8E3D94"/>
    <w:multiLevelType w:val="hybridMultilevel"/>
    <w:tmpl w:val="9D401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A0E5BB2"/>
    <w:multiLevelType w:val="hybridMultilevel"/>
    <w:tmpl w:val="0A34C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EC403A"/>
    <w:multiLevelType w:val="hybridMultilevel"/>
    <w:tmpl w:val="56DA73F8"/>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303DD5"/>
    <w:multiLevelType w:val="hybridMultilevel"/>
    <w:tmpl w:val="CB40D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34B5435"/>
    <w:multiLevelType w:val="hybridMultilevel"/>
    <w:tmpl w:val="8B7E0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532807"/>
    <w:multiLevelType w:val="hybridMultilevel"/>
    <w:tmpl w:val="9C16660C"/>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9864E9"/>
    <w:multiLevelType w:val="hybridMultilevel"/>
    <w:tmpl w:val="1AFC9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CCC7BC5"/>
    <w:multiLevelType w:val="hybridMultilevel"/>
    <w:tmpl w:val="519C2FAC"/>
    <w:lvl w:ilvl="0" w:tplc="3CE80D2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nsid w:val="4DE639D6"/>
    <w:multiLevelType w:val="hybridMultilevel"/>
    <w:tmpl w:val="24DA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2202D7"/>
    <w:multiLevelType w:val="hybridMultilevel"/>
    <w:tmpl w:val="411E6BFA"/>
    <w:lvl w:ilvl="0" w:tplc="18AE45BA">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01910B7"/>
    <w:multiLevelType w:val="hybridMultilevel"/>
    <w:tmpl w:val="02B085CE"/>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8F675B"/>
    <w:multiLevelType w:val="hybridMultilevel"/>
    <w:tmpl w:val="CE88E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4A35A5"/>
    <w:multiLevelType w:val="hybridMultilevel"/>
    <w:tmpl w:val="AF4A5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BF545F"/>
    <w:multiLevelType w:val="hybridMultilevel"/>
    <w:tmpl w:val="EE6A1E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2E65CA"/>
    <w:multiLevelType w:val="hybridMultilevel"/>
    <w:tmpl w:val="BE1E0B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6F37AFE"/>
    <w:multiLevelType w:val="hybridMultilevel"/>
    <w:tmpl w:val="98DCC1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9111703"/>
    <w:multiLevelType w:val="hybridMultilevel"/>
    <w:tmpl w:val="2274FE78"/>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9D51795"/>
    <w:multiLevelType w:val="multilevel"/>
    <w:tmpl w:val="A33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246775"/>
    <w:multiLevelType w:val="hybridMultilevel"/>
    <w:tmpl w:val="98E89D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06E2F72"/>
    <w:multiLevelType w:val="hybridMultilevel"/>
    <w:tmpl w:val="6F2A01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0D4025E"/>
    <w:multiLevelType w:val="hybridMultilevel"/>
    <w:tmpl w:val="755A6B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673E130B"/>
    <w:multiLevelType w:val="hybridMultilevel"/>
    <w:tmpl w:val="76C86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DAA643E"/>
    <w:multiLevelType w:val="multilevel"/>
    <w:tmpl w:val="DBE0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AA64FF"/>
    <w:multiLevelType w:val="hybridMultilevel"/>
    <w:tmpl w:val="B5BED856"/>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7C79D0"/>
    <w:multiLevelType w:val="hybridMultilevel"/>
    <w:tmpl w:val="9DB22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5B318BD"/>
    <w:multiLevelType w:val="hybridMultilevel"/>
    <w:tmpl w:val="7D06B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5C4E72"/>
    <w:multiLevelType w:val="hybridMultilevel"/>
    <w:tmpl w:val="84DA48FE"/>
    <w:lvl w:ilvl="0" w:tplc="758E281E">
      <w:start w:val="1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BBA68F5"/>
    <w:multiLevelType w:val="hybridMultilevel"/>
    <w:tmpl w:val="AE7C49CA"/>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C4C507A"/>
    <w:multiLevelType w:val="hybridMultilevel"/>
    <w:tmpl w:val="F7E23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CAC3052"/>
    <w:multiLevelType w:val="hybridMultilevel"/>
    <w:tmpl w:val="D990E7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E3C0FB2"/>
    <w:multiLevelType w:val="hybridMultilevel"/>
    <w:tmpl w:val="B1E88ED2"/>
    <w:lvl w:ilvl="0" w:tplc="58F876F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5"/>
  </w:num>
  <w:num w:numId="4">
    <w:abstractNumId w:val="3"/>
  </w:num>
  <w:num w:numId="5">
    <w:abstractNumId w:val="25"/>
  </w:num>
  <w:num w:numId="6">
    <w:abstractNumId w:val="27"/>
  </w:num>
  <w:num w:numId="7">
    <w:abstractNumId w:val="26"/>
  </w:num>
  <w:num w:numId="8">
    <w:abstractNumId w:val="43"/>
  </w:num>
  <w:num w:numId="9">
    <w:abstractNumId w:val="30"/>
  </w:num>
  <w:num w:numId="10">
    <w:abstractNumId w:val="31"/>
  </w:num>
  <w:num w:numId="11">
    <w:abstractNumId w:val="48"/>
  </w:num>
  <w:num w:numId="12">
    <w:abstractNumId w:val="36"/>
  </w:num>
  <w:num w:numId="13">
    <w:abstractNumId w:val="41"/>
  </w:num>
  <w:num w:numId="14">
    <w:abstractNumId w:val="40"/>
  </w:num>
  <w:num w:numId="15">
    <w:abstractNumId w:val="19"/>
  </w:num>
  <w:num w:numId="16">
    <w:abstractNumId w:val="16"/>
  </w:num>
  <w:num w:numId="17">
    <w:abstractNumId w:val="28"/>
  </w:num>
  <w:num w:numId="18">
    <w:abstractNumId w:val="13"/>
  </w:num>
  <w:num w:numId="19">
    <w:abstractNumId w:val="20"/>
  </w:num>
  <w:num w:numId="20">
    <w:abstractNumId w:val="22"/>
  </w:num>
  <w:num w:numId="21">
    <w:abstractNumId w:val="44"/>
  </w:num>
  <w:num w:numId="22">
    <w:abstractNumId w:val="6"/>
  </w:num>
  <w:num w:numId="23">
    <w:abstractNumId w:val="17"/>
  </w:num>
  <w:num w:numId="24">
    <w:abstractNumId w:val="4"/>
  </w:num>
  <w:num w:numId="25">
    <w:abstractNumId w:val="23"/>
  </w:num>
  <w:num w:numId="26">
    <w:abstractNumId w:val="12"/>
  </w:num>
  <w:num w:numId="27">
    <w:abstractNumId w:val="33"/>
  </w:num>
  <w:num w:numId="28">
    <w:abstractNumId w:val="39"/>
  </w:num>
  <w:num w:numId="29">
    <w:abstractNumId w:val="11"/>
  </w:num>
  <w:num w:numId="30">
    <w:abstractNumId w:val="15"/>
  </w:num>
  <w:num w:numId="31">
    <w:abstractNumId w:val="7"/>
  </w:num>
  <w:num w:numId="32">
    <w:abstractNumId w:val="10"/>
  </w:num>
  <w:num w:numId="33">
    <w:abstractNumId w:val="1"/>
  </w:num>
  <w:num w:numId="34">
    <w:abstractNumId w:val="21"/>
  </w:num>
  <w:num w:numId="35">
    <w:abstractNumId w:val="45"/>
  </w:num>
  <w:num w:numId="36">
    <w:abstractNumId w:val="29"/>
  </w:num>
  <w:num w:numId="37">
    <w:abstractNumId w:val="37"/>
  </w:num>
  <w:num w:numId="38">
    <w:abstractNumId w:val="46"/>
  </w:num>
  <w:num w:numId="39">
    <w:abstractNumId w:val="0"/>
  </w:num>
  <w:num w:numId="40">
    <w:abstractNumId w:val="34"/>
  </w:num>
  <w:num w:numId="41">
    <w:abstractNumId w:val="8"/>
  </w:num>
  <w:num w:numId="42">
    <w:abstractNumId w:val="9"/>
  </w:num>
  <w:num w:numId="43">
    <w:abstractNumId w:val="18"/>
  </w:num>
  <w:num w:numId="44">
    <w:abstractNumId w:val="14"/>
  </w:num>
  <w:num w:numId="45">
    <w:abstractNumId w:val="49"/>
  </w:num>
  <w:num w:numId="46">
    <w:abstractNumId w:val="24"/>
  </w:num>
  <w:num w:numId="47">
    <w:abstractNumId w:val="35"/>
  </w:num>
  <w:num w:numId="48">
    <w:abstractNumId w:val="42"/>
  </w:num>
  <w:num w:numId="49">
    <w:abstractNumId w:val="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fillcolor="#d8d8d8">
      <v:fill color="#d8d8d8"/>
      <v:strok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F6"/>
    <w:rsid w:val="000001DA"/>
    <w:rsid w:val="00001DFA"/>
    <w:rsid w:val="00003DBA"/>
    <w:rsid w:val="000108D9"/>
    <w:rsid w:val="00011971"/>
    <w:rsid w:val="0001429F"/>
    <w:rsid w:val="0001445D"/>
    <w:rsid w:val="0001504E"/>
    <w:rsid w:val="000160D6"/>
    <w:rsid w:val="00016E16"/>
    <w:rsid w:val="000172DE"/>
    <w:rsid w:val="00023835"/>
    <w:rsid w:val="00024437"/>
    <w:rsid w:val="00030D27"/>
    <w:rsid w:val="00034E97"/>
    <w:rsid w:val="00036BCF"/>
    <w:rsid w:val="00037940"/>
    <w:rsid w:val="0003795E"/>
    <w:rsid w:val="000443AB"/>
    <w:rsid w:val="00047880"/>
    <w:rsid w:val="00050B6D"/>
    <w:rsid w:val="00057760"/>
    <w:rsid w:val="00057D5F"/>
    <w:rsid w:val="000616D8"/>
    <w:rsid w:val="0006177C"/>
    <w:rsid w:val="00062E67"/>
    <w:rsid w:val="00070D53"/>
    <w:rsid w:val="0007195F"/>
    <w:rsid w:val="00071E2D"/>
    <w:rsid w:val="00072120"/>
    <w:rsid w:val="000761AD"/>
    <w:rsid w:val="00077CDE"/>
    <w:rsid w:val="00081107"/>
    <w:rsid w:val="00084278"/>
    <w:rsid w:val="000854D2"/>
    <w:rsid w:val="00087FF0"/>
    <w:rsid w:val="00090B97"/>
    <w:rsid w:val="00093266"/>
    <w:rsid w:val="00095F96"/>
    <w:rsid w:val="00096C01"/>
    <w:rsid w:val="000A0286"/>
    <w:rsid w:val="000A4616"/>
    <w:rsid w:val="000A6CC5"/>
    <w:rsid w:val="000B23D4"/>
    <w:rsid w:val="000B654F"/>
    <w:rsid w:val="000B67EC"/>
    <w:rsid w:val="000C1BC4"/>
    <w:rsid w:val="000C262B"/>
    <w:rsid w:val="000C2ED6"/>
    <w:rsid w:val="000C3ED7"/>
    <w:rsid w:val="000C47E9"/>
    <w:rsid w:val="000C75A4"/>
    <w:rsid w:val="000D0E28"/>
    <w:rsid w:val="000D2E4A"/>
    <w:rsid w:val="000D3611"/>
    <w:rsid w:val="000D3D55"/>
    <w:rsid w:val="000E2F36"/>
    <w:rsid w:val="000E58A0"/>
    <w:rsid w:val="000E7096"/>
    <w:rsid w:val="000F3334"/>
    <w:rsid w:val="000F3853"/>
    <w:rsid w:val="000F6496"/>
    <w:rsid w:val="00101275"/>
    <w:rsid w:val="00104E00"/>
    <w:rsid w:val="001051FD"/>
    <w:rsid w:val="001057AB"/>
    <w:rsid w:val="00106CBC"/>
    <w:rsid w:val="00116F31"/>
    <w:rsid w:val="0012426A"/>
    <w:rsid w:val="0012481D"/>
    <w:rsid w:val="00124F34"/>
    <w:rsid w:val="001250E2"/>
    <w:rsid w:val="001376B9"/>
    <w:rsid w:val="001377E2"/>
    <w:rsid w:val="00140398"/>
    <w:rsid w:val="00140E40"/>
    <w:rsid w:val="00142793"/>
    <w:rsid w:val="00142BEA"/>
    <w:rsid w:val="00145662"/>
    <w:rsid w:val="001478A5"/>
    <w:rsid w:val="00152D2D"/>
    <w:rsid w:val="00154965"/>
    <w:rsid w:val="001559B9"/>
    <w:rsid w:val="00155E59"/>
    <w:rsid w:val="00157E0D"/>
    <w:rsid w:val="00161BB3"/>
    <w:rsid w:val="001636E6"/>
    <w:rsid w:val="00163E41"/>
    <w:rsid w:val="00171EAA"/>
    <w:rsid w:val="0017718F"/>
    <w:rsid w:val="0017719F"/>
    <w:rsid w:val="001812AB"/>
    <w:rsid w:val="0018364D"/>
    <w:rsid w:val="0018588F"/>
    <w:rsid w:val="00185BCC"/>
    <w:rsid w:val="00187351"/>
    <w:rsid w:val="00187645"/>
    <w:rsid w:val="0019135B"/>
    <w:rsid w:val="00192BE2"/>
    <w:rsid w:val="001950F2"/>
    <w:rsid w:val="00196CAA"/>
    <w:rsid w:val="00197A12"/>
    <w:rsid w:val="001A24D0"/>
    <w:rsid w:val="001A3B2E"/>
    <w:rsid w:val="001B1BB2"/>
    <w:rsid w:val="001B2B93"/>
    <w:rsid w:val="001B7ACC"/>
    <w:rsid w:val="001C12DA"/>
    <w:rsid w:val="001C259F"/>
    <w:rsid w:val="001C41C2"/>
    <w:rsid w:val="001C4DE6"/>
    <w:rsid w:val="001C6855"/>
    <w:rsid w:val="001C73B8"/>
    <w:rsid w:val="001D0628"/>
    <w:rsid w:val="001D2465"/>
    <w:rsid w:val="001D3BDB"/>
    <w:rsid w:val="001D3D59"/>
    <w:rsid w:val="001E2698"/>
    <w:rsid w:val="00201DC4"/>
    <w:rsid w:val="00207C00"/>
    <w:rsid w:val="002100F5"/>
    <w:rsid w:val="00210881"/>
    <w:rsid w:val="00212671"/>
    <w:rsid w:val="0021407C"/>
    <w:rsid w:val="002216CE"/>
    <w:rsid w:val="00224C2A"/>
    <w:rsid w:val="002266C2"/>
    <w:rsid w:val="00231D4B"/>
    <w:rsid w:val="002320EB"/>
    <w:rsid w:val="002356D2"/>
    <w:rsid w:val="0023605E"/>
    <w:rsid w:val="0024172D"/>
    <w:rsid w:val="00241E3B"/>
    <w:rsid w:val="002427CD"/>
    <w:rsid w:val="002454E3"/>
    <w:rsid w:val="00245CEA"/>
    <w:rsid w:val="0024658D"/>
    <w:rsid w:val="00246801"/>
    <w:rsid w:val="0025072E"/>
    <w:rsid w:val="00251E6D"/>
    <w:rsid w:val="00252333"/>
    <w:rsid w:val="00252C84"/>
    <w:rsid w:val="0025337C"/>
    <w:rsid w:val="002541BD"/>
    <w:rsid w:val="00255A9B"/>
    <w:rsid w:val="00257029"/>
    <w:rsid w:val="00262C02"/>
    <w:rsid w:val="002656D4"/>
    <w:rsid w:val="00265899"/>
    <w:rsid w:val="00270D4D"/>
    <w:rsid w:val="0027437B"/>
    <w:rsid w:val="00275222"/>
    <w:rsid w:val="00275866"/>
    <w:rsid w:val="00281888"/>
    <w:rsid w:val="00282B87"/>
    <w:rsid w:val="00283AAC"/>
    <w:rsid w:val="00283FBF"/>
    <w:rsid w:val="002849ED"/>
    <w:rsid w:val="002906ED"/>
    <w:rsid w:val="002A13C2"/>
    <w:rsid w:val="002A1599"/>
    <w:rsid w:val="002B4A17"/>
    <w:rsid w:val="002B74CB"/>
    <w:rsid w:val="002B7B1C"/>
    <w:rsid w:val="002C1ED2"/>
    <w:rsid w:val="002C2E9F"/>
    <w:rsid w:val="002C5014"/>
    <w:rsid w:val="002D37B9"/>
    <w:rsid w:val="002D3EF4"/>
    <w:rsid w:val="002D68AB"/>
    <w:rsid w:val="002E182E"/>
    <w:rsid w:val="002E30C5"/>
    <w:rsid w:val="002E311A"/>
    <w:rsid w:val="002E3FBA"/>
    <w:rsid w:val="002E4A2E"/>
    <w:rsid w:val="002E51EB"/>
    <w:rsid w:val="002E71B5"/>
    <w:rsid w:val="002F5B25"/>
    <w:rsid w:val="00301B2C"/>
    <w:rsid w:val="00301C8C"/>
    <w:rsid w:val="00306CDD"/>
    <w:rsid w:val="00316B82"/>
    <w:rsid w:val="00321178"/>
    <w:rsid w:val="00325C49"/>
    <w:rsid w:val="00326415"/>
    <w:rsid w:val="003264E8"/>
    <w:rsid w:val="003310DD"/>
    <w:rsid w:val="00331C45"/>
    <w:rsid w:val="003429CB"/>
    <w:rsid w:val="003430B3"/>
    <w:rsid w:val="00343E25"/>
    <w:rsid w:val="00344CF3"/>
    <w:rsid w:val="00346E20"/>
    <w:rsid w:val="0035028B"/>
    <w:rsid w:val="00352580"/>
    <w:rsid w:val="00356FE7"/>
    <w:rsid w:val="0036332D"/>
    <w:rsid w:val="003640EC"/>
    <w:rsid w:val="00364532"/>
    <w:rsid w:val="00370CAB"/>
    <w:rsid w:val="00371A77"/>
    <w:rsid w:val="00371DE6"/>
    <w:rsid w:val="00372C36"/>
    <w:rsid w:val="00372DC4"/>
    <w:rsid w:val="00374974"/>
    <w:rsid w:val="003759DC"/>
    <w:rsid w:val="0038051F"/>
    <w:rsid w:val="00382E4C"/>
    <w:rsid w:val="00383353"/>
    <w:rsid w:val="0038511B"/>
    <w:rsid w:val="00387B34"/>
    <w:rsid w:val="00387CAB"/>
    <w:rsid w:val="0039038F"/>
    <w:rsid w:val="00392E39"/>
    <w:rsid w:val="00393368"/>
    <w:rsid w:val="00393A1D"/>
    <w:rsid w:val="003A3BD0"/>
    <w:rsid w:val="003B16D9"/>
    <w:rsid w:val="003B3044"/>
    <w:rsid w:val="003B42E2"/>
    <w:rsid w:val="003C3CFD"/>
    <w:rsid w:val="003C4C3B"/>
    <w:rsid w:val="003D0FDD"/>
    <w:rsid w:val="003D105E"/>
    <w:rsid w:val="003D15A0"/>
    <w:rsid w:val="003D73BD"/>
    <w:rsid w:val="003E031D"/>
    <w:rsid w:val="003E04DE"/>
    <w:rsid w:val="003E2236"/>
    <w:rsid w:val="003E2BF6"/>
    <w:rsid w:val="003E3623"/>
    <w:rsid w:val="003E4219"/>
    <w:rsid w:val="003E723A"/>
    <w:rsid w:val="003F54D4"/>
    <w:rsid w:val="003F65C1"/>
    <w:rsid w:val="004001BA"/>
    <w:rsid w:val="00403CE8"/>
    <w:rsid w:val="004078E0"/>
    <w:rsid w:val="00412AF6"/>
    <w:rsid w:val="00416ACD"/>
    <w:rsid w:val="00420EE5"/>
    <w:rsid w:val="0042318D"/>
    <w:rsid w:val="0042368A"/>
    <w:rsid w:val="004249E9"/>
    <w:rsid w:val="0042667E"/>
    <w:rsid w:val="00426E34"/>
    <w:rsid w:val="0043218E"/>
    <w:rsid w:val="00432FA9"/>
    <w:rsid w:val="004332E8"/>
    <w:rsid w:val="0043465A"/>
    <w:rsid w:val="00435B3D"/>
    <w:rsid w:val="00437270"/>
    <w:rsid w:val="00440EB5"/>
    <w:rsid w:val="00442463"/>
    <w:rsid w:val="00443C5E"/>
    <w:rsid w:val="004474DD"/>
    <w:rsid w:val="00450A07"/>
    <w:rsid w:val="004544BB"/>
    <w:rsid w:val="004571E5"/>
    <w:rsid w:val="00457C73"/>
    <w:rsid w:val="00462CA3"/>
    <w:rsid w:val="00462E8A"/>
    <w:rsid w:val="00470A61"/>
    <w:rsid w:val="004712B6"/>
    <w:rsid w:val="00475249"/>
    <w:rsid w:val="004752A7"/>
    <w:rsid w:val="00475E72"/>
    <w:rsid w:val="0047669A"/>
    <w:rsid w:val="00476B1E"/>
    <w:rsid w:val="004803E2"/>
    <w:rsid w:val="00482B43"/>
    <w:rsid w:val="00485273"/>
    <w:rsid w:val="00487033"/>
    <w:rsid w:val="0048718D"/>
    <w:rsid w:val="00491018"/>
    <w:rsid w:val="00491893"/>
    <w:rsid w:val="004A0EF6"/>
    <w:rsid w:val="004A390D"/>
    <w:rsid w:val="004A3F73"/>
    <w:rsid w:val="004A3FD0"/>
    <w:rsid w:val="004B04ED"/>
    <w:rsid w:val="004B17BB"/>
    <w:rsid w:val="004B410B"/>
    <w:rsid w:val="004B6694"/>
    <w:rsid w:val="004B6BE1"/>
    <w:rsid w:val="004C10D7"/>
    <w:rsid w:val="004C3E73"/>
    <w:rsid w:val="004C7EBC"/>
    <w:rsid w:val="004D2512"/>
    <w:rsid w:val="004D4916"/>
    <w:rsid w:val="004D4DC2"/>
    <w:rsid w:val="004D52E9"/>
    <w:rsid w:val="004D7ABE"/>
    <w:rsid w:val="004E4BFD"/>
    <w:rsid w:val="004E6D7F"/>
    <w:rsid w:val="004E74C0"/>
    <w:rsid w:val="004F189A"/>
    <w:rsid w:val="004F27C8"/>
    <w:rsid w:val="004F2A80"/>
    <w:rsid w:val="004F2D55"/>
    <w:rsid w:val="004F52D3"/>
    <w:rsid w:val="004F60AB"/>
    <w:rsid w:val="00500789"/>
    <w:rsid w:val="00504CDC"/>
    <w:rsid w:val="005056CB"/>
    <w:rsid w:val="00505ED3"/>
    <w:rsid w:val="0051072D"/>
    <w:rsid w:val="005142A0"/>
    <w:rsid w:val="005209E2"/>
    <w:rsid w:val="00523BA4"/>
    <w:rsid w:val="00525DAE"/>
    <w:rsid w:val="00531D5A"/>
    <w:rsid w:val="0053501C"/>
    <w:rsid w:val="00535B07"/>
    <w:rsid w:val="00536942"/>
    <w:rsid w:val="005370C9"/>
    <w:rsid w:val="00541D03"/>
    <w:rsid w:val="00543AEF"/>
    <w:rsid w:val="00543DB7"/>
    <w:rsid w:val="00546072"/>
    <w:rsid w:val="00552D82"/>
    <w:rsid w:val="005564BB"/>
    <w:rsid w:val="00556B48"/>
    <w:rsid w:val="0056204F"/>
    <w:rsid w:val="00563F9D"/>
    <w:rsid w:val="00564C9A"/>
    <w:rsid w:val="00566237"/>
    <w:rsid w:val="005706E7"/>
    <w:rsid w:val="00572AC3"/>
    <w:rsid w:val="00576C4F"/>
    <w:rsid w:val="00582C0F"/>
    <w:rsid w:val="005838F9"/>
    <w:rsid w:val="005857BF"/>
    <w:rsid w:val="00587A9F"/>
    <w:rsid w:val="005903BE"/>
    <w:rsid w:val="0059083E"/>
    <w:rsid w:val="00592595"/>
    <w:rsid w:val="00594B0A"/>
    <w:rsid w:val="00594EDE"/>
    <w:rsid w:val="005A07B0"/>
    <w:rsid w:val="005A141F"/>
    <w:rsid w:val="005A21EF"/>
    <w:rsid w:val="005A3E20"/>
    <w:rsid w:val="005B0C2A"/>
    <w:rsid w:val="005B4022"/>
    <w:rsid w:val="005B4E43"/>
    <w:rsid w:val="005B577F"/>
    <w:rsid w:val="005B600E"/>
    <w:rsid w:val="005B7660"/>
    <w:rsid w:val="005C511B"/>
    <w:rsid w:val="005C6527"/>
    <w:rsid w:val="005D0E57"/>
    <w:rsid w:val="005D3404"/>
    <w:rsid w:val="005D76B0"/>
    <w:rsid w:val="005D7E03"/>
    <w:rsid w:val="005E11AC"/>
    <w:rsid w:val="005E4979"/>
    <w:rsid w:val="005E7DD9"/>
    <w:rsid w:val="005F50F6"/>
    <w:rsid w:val="00604F3D"/>
    <w:rsid w:val="006061A0"/>
    <w:rsid w:val="00611298"/>
    <w:rsid w:val="00611954"/>
    <w:rsid w:val="00611F32"/>
    <w:rsid w:val="00612493"/>
    <w:rsid w:val="006138D5"/>
    <w:rsid w:val="00613B97"/>
    <w:rsid w:val="006152B1"/>
    <w:rsid w:val="0061692A"/>
    <w:rsid w:val="00617920"/>
    <w:rsid w:val="00632A92"/>
    <w:rsid w:val="00636EE2"/>
    <w:rsid w:val="006376B9"/>
    <w:rsid w:val="00637829"/>
    <w:rsid w:val="006446FD"/>
    <w:rsid w:val="00644F33"/>
    <w:rsid w:val="0065522A"/>
    <w:rsid w:val="00656996"/>
    <w:rsid w:val="00660CC9"/>
    <w:rsid w:val="00662EFF"/>
    <w:rsid w:val="00664C49"/>
    <w:rsid w:val="00665D24"/>
    <w:rsid w:val="00670563"/>
    <w:rsid w:val="006724E6"/>
    <w:rsid w:val="006739D6"/>
    <w:rsid w:val="00677D71"/>
    <w:rsid w:val="00682C4F"/>
    <w:rsid w:val="00682CE0"/>
    <w:rsid w:val="00683DEF"/>
    <w:rsid w:val="00683F63"/>
    <w:rsid w:val="00684753"/>
    <w:rsid w:val="00684C40"/>
    <w:rsid w:val="00694E8A"/>
    <w:rsid w:val="006951B0"/>
    <w:rsid w:val="00696038"/>
    <w:rsid w:val="006A206C"/>
    <w:rsid w:val="006A4681"/>
    <w:rsid w:val="006A4C7D"/>
    <w:rsid w:val="006A4E76"/>
    <w:rsid w:val="006A6F6C"/>
    <w:rsid w:val="006B5100"/>
    <w:rsid w:val="006C4977"/>
    <w:rsid w:val="006D10E6"/>
    <w:rsid w:val="006D3F8E"/>
    <w:rsid w:val="006D443F"/>
    <w:rsid w:val="006D7619"/>
    <w:rsid w:val="006E2017"/>
    <w:rsid w:val="006E30CD"/>
    <w:rsid w:val="006E363F"/>
    <w:rsid w:val="006E5537"/>
    <w:rsid w:val="006E5FA8"/>
    <w:rsid w:val="006E6D52"/>
    <w:rsid w:val="006F0CCC"/>
    <w:rsid w:val="00702B4D"/>
    <w:rsid w:val="00710AAF"/>
    <w:rsid w:val="00710E0B"/>
    <w:rsid w:val="00720217"/>
    <w:rsid w:val="0072150C"/>
    <w:rsid w:val="0072247F"/>
    <w:rsid w:val="0072598A"/>
    <w:rsid w:val="00725DA3"/>
    <w:rsid w:val="00725DD6"/>
    <w:rsid w:val="0072624C"/>
    <w:rsid w:val="00726CE5"/>
    <w:rsid w:val="00733036"/>
    <w:rsid w:val="0073710E"/>
    <w:rsid w:val="00737F6B"/>
    <w:rsid w:val="00742141"/>
    <w:rsid w:val="00744286"/>
    <w:rsid w:val="00744F5D"/>
    <w:rsid w:val="007561D4"/>
    <w:rsid w:val="00756B8D"/>
    <w:rsid w:val="00757FBC"/>
    <w:rsid w:val="0076007B"/>
    <w:rsid w:val="007607F7"/>
    <w:rsid w:val="007627FC"/>
    <w:rsid w:val="00763325"/>
    <w:rsid w:val="0076341B"/>
    <w:rsid w:val="00763EA7"/>
    <w:rsid w:val="00767E1C"/>
    <w:rsid w:val="00770757"/>
    <w:rsid w:val="007735E3"/>
    <w:rsid w:val="00775D85"/>
    <w:rsid w:val="00776A78"/>
    <w:rsid w:val="0078200F"/>
    <w:rsid w:val="00790789"/>
    <w:rsid w:val="00794A9A"/>
    <w:rsid w:val="007A07FF"/>
    <w:rsid w:val="007A1A3B"/>
    <w:rsid w:val="007A26E5"/>
    <w:rsid w:val="007A486F"/>
    <w:rsid w:val="007A7DDE"/>
    <w:rsid w:val="007B0A5E"/>
    <w:rsid w:val="007B1446"/>
    <w:rsid w:val="007B2A58"/>
    <w:rsid w:val="007B4AB7"/>
    <w:rsid w:val="007B63D4"/>
    <w:rsid w:val="007C2A1E"/>
    <w:rsid w:val="007C3439"/>
    <w:rsid w:val="007C4225"/>
    <w:rsid w:val="007D0B14"/>
    <w:rsid w:val="007D4B4C"/>
    <w:rsid w:val="007D5245"/>
    <w:rsid w:val="007D62AD"/>
    <w:rsid w:val="007E0603"/>
    <w:rsid w:val="007E1F3C"/>
    <w:rsid w:val="007E38F6"/>
    <w:rsid w:val="007E6A6B"/>
    <w:rsid w:val="007F1E9C"/>
    <w:rsid w:val="007F2349"/>
    <w:rsid w:val="00800A05"/>
    <w:rsid w:val="008074FD"/>
    <w:rsid w:val="00811CBF"/>
    <w:rsid w:val="008141D8"/>
    <w:rsid w:val="008163BD"/>
    <w:rsid w:val="0081710E"/>
    <w:rsid w:val="008228E3"/>
    <w:rsid w:val="0082300C"/>
    <w:rsid w:val="008240B0"/>
    <w:rsid w:val="008267DF"/>
    <w:rsid w:val="00833F56"/>
    <w:rsid w:val="008348D8"/>
    <w:rsid w:val="0083610D"/>
    <w:rsid w:val="00837074"/>
    <w:rsid w:val="00841D57"/>
    <w:rsid w:val="008435EB"/>
    <w:rsid w:val="008463B7"/>
    <w:rsid w:val="00846DBD"/>
    <w:rsid w:val="00847EC1"/>
    <w:rsid w:val="00850C51"/>
    <w:rsid w:val="008519B0"/>
    <w:rsid w:val="008577F8"/>
    <w:rsid w:val="00860843"/>
    <w:rsid w:val="0086622F"/>
    <w:rsid w:val="00866EC5"/>
    <w:rsid w:val="00866F5F"/>
    <w:rsid w:val="00872B5E"/>
    <w:rsid w:val="0087438A"/>
    <w:rsid w:val="00874AE3"/>
    <w:rsid w:val="008752AE"/>
    <w:rsid w:val="00875429"/>
    <w:rsid w:val="0088098B"/>
    <w:rsid w:val="00883672"/>
    <w:rsid w:val="00892C98"/>
    <w:rsid w:val="0089355D"/>
    <w:rsid w:val="00894793"/>
    <w:rsid w:val="00896522"/>
    <w:rsid w:val="008A02C1"/>
    <w:rsid w:val="008B0804"/>
    <w:rsid w:val="008B3589"/>
    <w:rsid w:val="008B6E99"/>
    <w:rsid w:val="008B70FF"/>
    <w:rsid w:val="008C4507"/>
    <w:rsid w:val="008C5B24"/>
    <w:rsid w:val="008D0DB4"/>
    <w:rsid w:val="008D2536"/>
    <w:rsid w:val="008D2A0C"/>
    <w:rsid w:val="008D3C18"/>
    <w:rsid w:val="008D6F89"/>
    <w:rsid w:val="008E59FE"/>
    <w:rsid w:val="008F3681"/>
    <w:rsid w:val="008F6D01"/>
    <w:rsid w:val="008F71EE"/>
    <w:rsid w:val="00901221"/>
    <w:rsid w:val="00902663"/>
    <w:rsid w:val="00906264"/>
    <w:rsid w:val="009069A8"/>
    <w:rsid w:val="00907F30"/>
    <w:rsid w:val="00911006"/>
    <w:rsid w:val="009200DA"/>
    <w:rsid w:val="009201DC"/>
    <w:rsid w:val="00921B62"/>
    <w:rsid w:val="00922E9E"/>
    <w:rsid w:val="00923A9A"/>
    <w:rsid w:val="00925D26"/>
    <w:rsid w:val="00927D2F"/>
    <w:rsid w:val="00927E5C"/>
    <w:rsid w:val="00931A53"/>
    <w:rsid w:val="009362BB"/>
    <w:rsid w:val="00937EE4"/>
    <w:rsid w:val="009436C1"/>
    <w:rsid w:val="00946897"/>
    <w:rsid w:val="00947296"/>
    <w:rsid w:val="009534EF"/>
    <w:rsid w:val="00954E0E"/>
    <w:rsid w:val="0095626F"/>
    <w:rsid w:val="0095649B"/>
    <w:rsid w:val="00962ED5"/>
    <w:rsid w:val="00964DA8"/>
    <w:rsid w:val="0097732C"/>
    <w:rsid w:val="00981D28"/>
    <w:rsid w:val="009828CA"/>
    <w:rsid w:val="00985063"/>
    <w:rsid w:val="00986A6E"/>
    <w:rsid w:val="009871F0"/>
    <w:rsid w:val="00990579"/>
    <w:rsid w:val="00994729"/>
    <w:rsid w:val="00995711"/>
    <w:rsid w:val="00996186"/>
    <w:rsid w:val="009A44C6"/>
    <w:rsid w:val="009A6487"/>
    <w:rsid w:val="009A698C"/>
    <w:rsid w:val="009B1CF3"/>
    <w:rsid w:val="009B4586"/>
    <w:rsid w:val="009B4FD3"/>
    <w:rsid w:val="009C07A2"/>
    <w:rsid w:val="009C1F02"/>
    <w:rsid w:val="009C664E"/>
    <w:rsid w:val="009C6FCC"/>
    <w:rsid w:val="009D08EA"/>
    <w:rsid w:val="009D241F"/>
    <w:rsid w:val="009D2795"/>
    <w:rsid w:val="009D2C2F"/>
    <w:rsid w:val="009D7016"/>
    <w:rsid w:val="009E1573"/>
    <w:rsid w:val="009E3CB5"/>
    <w:rsid w:val="009E4A40"/>
    <w:rsid w:val="009F0CE0"/>
    <w:rsid w:val="009F23C3"/>
    <w:rsid w:val="009F4013"/>
    <w:rsid w:val="009F4D15"/>
    <w:rsid w:val="009F4E95"/>
    <w:rsid w:val="009F5F72"/>
    <w:rsid w:val="009F60EB"/>
    <w:rsid w:val="00A0231D"/>
    <w:rsid w:val="00A02DBF"/>
    <w:rsid w:val="00A073CD"/>
    <w:rsid w:val="00A13F54"/>
    <w:rsid w:val="00A17B7C"/>
    <w:rsid w:val="00A224AF"/>
    <w:rsid w:val="00A25342"/>
    <w:rsid w:val="00A31DE4"/>
    <w:rsid w:val="00A33359"/>
    <w:rsid w:val="00A34ADA"/>
    <w:rsid w:val="00A41785"/>
    <w:rsid w:val="00A474B5"/>
    <w:rsid w:val="00A54B5E"/>
    <w:rsid w:val="00A550B0"/>
    <w:rsid w:val="00A56805"/>
    <w:rsid w:val="00A57061"/>
    <w:rsid w:val="00A57DDB"/>
    <w:rsid w:val="00A611A8"/>
    <w:rsid w:val="00A63271"/>
    <w:rsid w:val="00A65D9E"/>
    <w:rsid w:val="00A70B6C"/>
    <w:rsid w:val="00A7111A"/>
    <w:rsid w:val="00A71A05"/>
    <w:rsid w:val="00A72DEF"/>
    <w:rsid w:val="00A74AD7"/>
    <w:rsid w:val="00A7645A"/>
    <w:rsid w:val="00A76E1D"/>
    <w:rsid w:val="00A775CC"/>
    <w:rsid w:val="00A8076B"/>
    <w:rsid w:val="00A83204"/>
    <w:rsid w:val="00A8336C"/>
    <w:rsid w:val="00A86A00"/>
    <w:rsid w:val="00A90B09"/>
    <w:rsid w:val="00A90C47"/>
    <w:rsid w:val="00A91020"/>
    <w:rsid w:val="00A943B8"/>
    <w:rsid w:val="00A95704"/>
    <w:rsid w:val="00A96E57"/>
    <w:rsid w:val="00A96F38"/>
    <w:rsid w:val="00A97887"/>
    <w:rsid w:val="00AA1A1B"/>
    <w:rsid w:val="00AA1C16"/>
    <w:rsid w:val="00AA27AD"/>
    <w:rsid w:val="00AA7A6D"/>
    <w:rsid w:val="00AB1537"/>
    <w:rsid w:val="00AB41E9"/>
    <w:rsid w:val="00AB429A"/>
    <w:rsid w:val="00AC0DE4"/>
    <w:rsid w:val="00AC42C5"/>
    <w:rsid w:val="00AC7C0A"/>
    <w:rsid w:val="00AD0435"/>
    <w:rsid w:val="00AD0A10"/>
    <w:rsid w:val="00AD31A6"/>
    <w:rsid w:val="00AD53DD"/>
    <w:rsid w:val="00AD6DD1"/>
    <w:rsid w:val="00AE4140"/>
    <w:rsid w:val="00AF6983"/>
    <w:rsid w:val="00B01253"/>
    <w:rsid w:val="00B02BB9"/>
    <w:rsid w:val="00B03686"/>
    <w:rsid w:val="00B2223D"/>
    <w:rsid w:val="00B2541D"/>
    <w:rsid w:val="00B259A4"/>
    <w:rsid w:val="00B25DF4"/>
    <w:rsid w:val="00B30750"/>
    <w:rsid w:val="00B34A4E"/>
    <w:rsid w:val="00B372E1"/>
    <w:rsid w:val="00B37489"/>
    <w:rsid w:val="00B40F53"/>
    <w:rsid w:val="00B45FFD"/>
    <w:rsid w:val="00B519AD"/>
    <w:rsid w:val="00B60210"/>
    <w:rsid w:val="00B631C8"/>
    <w:rsid w:val="00B6649E"/>
    <w:rsid w:val="00B70001"/>
    <w:rsid w:val="00B747FE"/>
    <w:rsid w:val="00B75094"/>
    <w:rsid w:val="00B7675B"/>
    <w:rsid w:val="00B819A3"/>
    <w:rsid w:val="00B859DA"/>
    <w:rsid w:val="00B91F10"/>
    <w:rsid w:val="00B974F4"/>
    <w:rsid w:val="00BA1F7B"/>
    <w:rsid w:val="00BA26DE"/>
    <w:rsid w:val="00BA372C"/>
    <w:rsid w:val="00BA668D"/>
    <w:rsid w:val="00BA6E18"/>
    <w:rsid w:val="00BB0E4D"/>
    <w:rsid w:val="00BB58A1"/>
    <w:rsid w:val="00BC0D9F"/>
    <w:rsid w:val="00BC43CF"/>
    <w:rsid w:val="00BC7363"/>
    <w:rsid w:val="00BD0936"/>
    <w:rsid w:val="00BD3913"/>
    <w:rsid w:val="00BD6976"/>
    <w:rsid w:val="00BE02D4"/>
    <w:rsid w:val="00BE1082"/>
    <w:rsid w:val="00BE261A"/>
    <w:rsid w:val="00BF0123"/>
    <w:rsid w:val="00BF25C9"/>
    <w:rsid w:val="00BF3168"/>
    <w:rsid w:val="00BF5D38"/>
    <w:rsid w:val="00C01A51"/>
    <w:rsid w:val="00C02722"/>
    <w:rsid w:val="00C04717"/>
    <w:rsid w:val="00C05B1B"/>
    <w:rsid w:val="00C07D83"/>
    <w:rsid w:val="00C11579"/>
    <w:rsid w:val="00C115F9"/>
    <w:rsid w:val="00C1185D"/>
    <w:rsid w:val="00C12267"/>
    <w:rsid w:val="00C13BA3"/>
    <w:rsid w:val="00C144D2"/>
    <w:rsid w:val="00C1589D"/>
    <w:rsid w:val="00C162DF"/>
    <w:rsid w:val="00C17EE7"/>
    <w:rsid w:val="00C234EA"/>
    <w:rsid w:val="00C25744"/>
    <w:rsid w:val="00C37547"/>
    <w:rsid w:val="00C37DCB"/>
    <w:rsid w:val="00C404A7"/>
    <w:rsid w:val="00C42A71"/>
    <w:rsid w:val="00C435AE"/>
    <w:rsid w:val="00C44A73"/>
    <w:rsid w:val="00C46668"/>
    <w:rsid w:val="00C47A93"/>
    <w:rsid w:val="00C55CE3"/>
    <w:rsid w:val="00C61761"/>
    <w:rsid w:val="00C62261"/>
    <w:rsid w:val="00C63EA8"/>
    <w:rsid w:val="00C65E36"/>
    <w:rsid w:val="00C74578"/>
    <w:rsid w:val="00C766AB"/>
    <w:rsid w:val="00C76899"/>
    <w:rsid w:val="00C81BB4"/>
    <w:rsid w:val="00C81D39"/>
    <w:rsid w:val="00C84221"/>
    <w:rsid w:val="00C85017"/>
    <w:rsid w:val="00C85D22"/>
    <w:rsid w:val="00C87B9F"/>
    <w:rsid w:val="00C9157A"/>
    <w:rsid w:val="00C9237E"/>
    <w:rsid w:val="00C939B9"/>
    <w:rsid w:val="00C9625C"/>
    <w:rsid w:val="00C965A9"/>
    <w:rsid w:val="00C97DEA"/>
    <w:rsid w:val="00CA1FE3"/>
    <w:rsid w:val="00CA449F"/>
    <w:rsid w:val="00CA540A"/>
    <w:rsid w:val="00CA6820"/>
    <w:rsid w:val="00CB215B"/>
    <w:rsid w:val="00CB26B3"/>
    <w:rsid w:val="00CB3BA1"/>
    <w:rsid w:val="00CB7624"/>
    <w:rsid w:val="00CC082F"/>
    <w:rsid w:val="00CC2500"/>
    <w:rsid w:val="00CC7C36"/>
    <w:rsid w:val="00CD086E"/>
    <w:rsid w:val="00CD51DB"/>
    <w:rsid w:val="00CD77AF"/>
    <w:rsid w:val="00CE26F0"/>
    <w:rsid w:val="00CE571F"/>
    <w:rsid w:val="00CF03D0"/>
    <w:rsid w:val="00CF0662"/>
    <w:rsid w:val="00CF2951"/>
    <w:rsid w:val="00CF7EBC"/>
    <w:rsid w:val="00D0173D"/>
    <w:rsid w:val="00D0258E"/>
    <w:rsid w:val="00D046D0"/>
    <w:rsid w:val="00D10507"/>
    <w:rsid w:val="00D11046"/>
    <w:rsid w:val="00D1339C"/>
    <w:rsid w:val="00D13A29"/>
    <w:rsid w:val="00D13CFC"/>
    <w:rsid w:val="00D22511"/>
    <w:rsid w:val="00D241A6"/>
    <w:rsid w:val="00D26801"/>
    <w:rsid w:val="00D31D87"/>
    <w:rsid w:val="00D33FA9"/>
    <w:rsid w:val="00D36441"/>
    <w:rsid w:val="00D37742"/>
    <w:rsid w:val="00D43446"/>
    <w:rsid w:val="00D444C0"/>
    <w:rsid w:val="00D456B1"/>
    <w:rsid w:val="00D462AB"/>
    <w:rsid w:val="00D508C6"/>
    <w:rsid w:val="00D524FF"/>
    <w:rsid w:val="00D54D10"/>
    <w:rsid w:val="00D564D4"/>
    <w:rsid w:val="00D6096F"/>
    <w:rsid w:val="00D62894"/>
    <w:rsid w:val="00D63097"/>
    <w:rsid w:val="00D6471D"/>
    <w:rsid w:val="00D7211C"/>
    <w:rsid w:val="00D736C7"/>
    <w:rsid w:val="00D739DB"/>
    <w:rsid w:val="00D73CE5"/>
    <w:rsid w:val="00D740E5"/>
    <w:rsid w:val="00D766FC"/>
    <w:rsid w:val="00D80B97"/>
    <w:rsid w:val="00D836BF"/>
    <w:rsid w:val="00D8444F"/>
    <w:rsid w:val="00D94149"/>
    <w:rsid w:val="00D9536B"/>
    <w:rsid w:val="00D97772"/>
    <w:rsid w:val="00DA29CC"/>
    <w:rsid w:val="00DA3A09"/>
    <w:rsid w:val="00DA7152"/>
    <w:rsid w:val="00DA7E9D"/>
    <w:rsid w:val="00DB064B"/>
    <w:rsid w:val="00DB2458"/>
    <w:rsid w:val="00DB7B49"/>
    <w:rsid w:val="00DC3138"/>
    <w:rsid w:val="00DD2EB4"/>
    <w:rsid w:val="00DD5352"/>
    <w:rsid w:val="00DD544F"/>
    <w:rsid w:val="00DD5BBA"/>
    <w:rsid w:val="00DD6737"/>
    <w:rsid w:val="00DE3222"/>
    <w:rsid w:val="00DE6910"/>
    <w:rsid w:val="00DF0C5B"/>
    <w:rsid w:val="00DF2051"/>
    <w:rsid w:val="00DF22FB"/>
    <w:rsid w:val="00DF2C86"/>
    <w:rsid w:val="00DF5816"/>
    <w:rsid w:val="00DF5FE0"/>
    <w:rsid w:val="00DF7B7D"/>
    <w:rsid w:val="00E00B0A"/>
    <w:rsid w:val="00E00F97"/>
    <w:rsid w:val="00E03D44"/>
    <w:rsid w:val="00E11A93"/>
    <w:rsid w:val="00E121F6"/>
    <w:rsid w:val="00E12A5D"/>
    <w:rsid w:val="00E13D6D"/>
    <w:rsid w:val="00E154D4"/>
    <w:rsid w:val="00E206C3"/>
    <w:rsid w:val="00E21F55"/>
    <w:rsid w:val="00E276A5"/>
    <w:rsid w:val="00E34372"/>
    <w:rsid w:val="00E352A7"/>
    <w:rsid w:val="00E371FF"/>
    <w:rsid w:val="00E465BE"/>
    <w:rsid w:val="00E46B12"/>
    <w:rsid w:val="00E477C3"/>
    <w:rsid w:val="00E51338"/>
    <w:rsid w:val="00E52EF7"/>
    <w:rsid w:val="00E52F91"/>
    <w:rsid w:val="00E557FA"/>
    <w:rsid w:val="00E56221"/>
    <w:rsid w:val="00E572EA"/>
    <w:rsid w:val="00E632DB"/>
    <w:rsid w:val="00E64F31"/>
    <w:rsid w:val="00E66167"/>
    <w:rsid w:val="00E71BC3"/>
    <w:rsid w:val="00E73573"/>
    <w:rsid w:val="00E75B38"/>
    <w:rsid w:val="00E770B7"/>
    <w:rsid w:val="00E82B73"/>
    <w:rsid w:val="00E83F1B"/>
    <w:rsid w:val="00E85B2C"/>
    <w:rsid w:val="00E86834"/>
    <w:rsid w:val="00E92CDD"/>
    <w:rsid w:val="00E94BAF"/>
    <w:rsid w:val="00E95710"/>
    <w:rsid w:val="00E95EDB"/>
    <w:rsid w:val="00E96073"/>
    <w:rsid w:val="00EA06FB"/>
    <w:rsid w:val="00EA1C87"/>
    <w:rsid w:val="00EA353B"/>
    <w:rsid w:val="00EA37D9"/>
    <w:rsid w:val="00EA4151"/>
    <w:rsid w:val="00EA7306"/>
    <w:rsid w:val="00EB0AA3"/>
    <w:rsid w:val="00EB44A4"/>
    <w:rsid w:val="00EB5914"/>
    <w:rsid w:val="00EB68C3"/>
    <w:rsid w:val="00EB7965"/>
    <w:rsid w:val="00EC09DE"/>
    <w:rsid w:val="00EC189A"/>
    <w:rsid w:val="00EC51AC"/>
    <w:rsid w:val="00ED13A8"/>
    <w:rsid w:val="00ED24A4"/>
    <w:rsid w:val="00EE22DA"/>
    <w:rsid w:val="00EE5FB9"/>
    <w:rsid w:val="00EE693A"/>
    <w:rsid w:val="00EE7347"/>
    <w:rsid w:val="00EF0EB7"/>
    <w:rsid w:val="00EF29AE"/>
    <w:rsid w:val="00EF2DBA"/>
    <w:rsid w:val="00EF5113"/>
    <w:rsid w:val="00EF5838"/>
    <w:rsid w:val="00EF7EB2"/>
    <w:rsid w:val="00F02D8E"/>
    <w:rsid w:val="00F053E0"/>
    <w:rsid w:val="00F06CC6"/>
    <w:rsid w:val="00F079BB"/>
    <w:rsid w:val="00F1138F"/>
    <w:rsid w:val="00F13C94"/>
    <w:rsid w:val="00F1716F"/>
    <w:rsid w:val="00F2003D"/>
    <w:rsid w:val="00F20FF3"/>
    <w:rsid w:val="00F31C42"/>
    <w:rsid w:val="00F3205E"/>
    <w:rsid w:val="00F334E3"/>
    <w:rsid w:val="00F351D9"/>
    <w:rsid w:val="00F41391"/>
    <w:rsid w:val="00F41419"/>
    <w:rsid w:val="00F41A87"/>
    <w:rsid w:val="00F425A9"/>
    <w:rsid w:val="00F438A7"/>
    <w:rsid w:val="00F45AF9"/>
    <w:rsid w:val="00F45F7C"/>
    <w:rsid w:val="00F50ED8"/>
    <w:rsid w:val="00F51974"/>
    <w:rsid w:val="00F54E74"/>
    <w:rsid w:val="00F66CC4"/>
    <w:rsid w:val="00F704A8"/>
    <w:rsid w:val="00F726C0"/>
    <w:rsid w:val="00F76781"/>
    <w:rsid w:val="00F80E93"/>
    <w:rsid w:val="00F85AA0"/>
    <w:rsid w:val="00F85D67"/>
    <w:rsid w:val="00F906F6"/>
    <w:rsid w:val="00F91A19"/>
    <w:rsid w:val="00F92CA3"/>
    <w:rsid w:val="00F951D3"/>
    <w:rsid w:val="00FA0510"/>
    <w:rsid w:val="00FA1F72"/>
    <w:rsid w:val="00FA2158"/>
    <w:rsid w:val="00FA517D"/>
    <w:rsid w:val="00FB4CCE"/>
    <w:rsid w:val="00FB5DDE"/>
    <w:rsid w:val="00FB7369"/>
    <w:rsid w:val="00FC270D"/>
    <w:rsid w:val="00FC329C"/>
    <w:rsid w:val="00FC3EDD"/>
    <w:rsid w:val="00FC4B4A"/>
    <w:rsid w:val="00FD09A1"/>
    <w:rsid w:val="00FD0D4E"/>
    <w:rsid w:val="00FD1173"/>
    <w:rsid w:val="00FD1FE2"/>
    <w:rsid w:val="00FD3770"/>
    <w:rsid w:val="00FD420A"/>
    <w:rsid w:val="00FD6623"/>
    <w:rsid w:val="00FD70FE"/>
    <w:rsid w:val="00FE0CF3"/>
    <w:rsid w:val="00FE4A86"/>
    <w:rsid w:val="00FE684B"/>
    <w:rsid w:val="00FE7993"/>
    <w:rsid w:val="00FF0AEB"/>
    <w:rsid w:val="00FF0B38"/>
    <w:rsid w:val="00FF27A1"/>
    <w:rsid w:val="00FF43F9"/>
    <w:rsid w:val="00FF519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d8d8d8">
      <v:fill color="#d8d8d8"/>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DF4"/>
    <w:pPr>
      <w:spacing w:before="120"/>
    </w:pPr>
    <w:rPr>
      <w:rFonts w:cs="Times New Roman"/>
      <w:sz w:val="22"/>
      <w:szCs w:val="22"/>
      <w:lang w:eastAsia="en-US"/>
    </w:rPr>
  </w:style>
  <w:style w:type="paragraph" w:styleId="berschrift1">
    <w:name w:val="heading 1"/>
    <w:basedOn w:val="Standard"/>
    <w:next w:val="Standard"/>
    <w:link w:val="berschrift1Zchn"/>
    <w:qFormat/>
    <w:rsid w:val="00FD70FE"/>
    <w:pPr>
      <w:keepNext/>
      <w:spacing w:before="240" w:after="60"/>
      <w:outlineLvl w:val="0"/>
    </w:pPr>
    <w:rPr>
      <w:rFonts w:ascii="Arial" w:hAnsi="Arial" w:cs="Arial"/>
      <w:b/>
      <w:bCs/>
      <w:kern w:val="32"/>
      <w:sz w:val="32"/>
      <w:szCs w:val="32"/>
      <w:lang w:eastAsia="de-DE"/>
    </w:rPr>
  </w:style>
  <w:style w:type="paragraph" w:styleId="berschrift4">
    <w:name w:val="heading 4"/>
    <w:basedOn w:val="Standard"/>
    <w:link w:val="berschrift4Zchn"/>
    <w:uiPriority w:val="9"/>
    <w:qFormat/>
    <w:rsid w:val="00576C4F"/>
    <w:pPr>
      <w:spacing w:before="100" w:beforeAutospacing="1" w:after="100" w:afterAutospacing="1"/>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4F189A"/>
    <w:pPr>
      <w:ind w:left="720"/>
      <w:contextualSpacing/>
    </w:pPr>
  </w:style>
  <w:style w:type="table" w:styleId="Tabellenraster">
    <w:name w:val="Table Grid"/>
    <w:basedOn w:val="NormaleTabelle"/>
    <w:uiPriority w:val="59"/>
    <w:rsid w:val="004F189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NormaleTabelle"/>
    <w:uiPriority w:val="60"/>
    <w:rsid w:val="00E00F97"/>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basedOn w:val="NormaleTabelle"/>
    <w:uiPriority w:val="60"/>
    <w:rsid w:val="00E00F97"/>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NormaleTabelle"/>
    <w:uiPriority w:val="67"/>
    <w:rsid w:val="00E00F9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olorfulGrid-Accent1">
    <w:name w:val="Colorful Grid - Accent 1"/>
    <w:basedOn w:val="NormaleTabelle"/>
    <w:uiPriority w:val="73"/>
    <w:rsid w:val="00E00F97"/>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Accent5">
    <w:name w:val="Medium Grid 2 - Accent 5"/>
    <w:basedOn w:val="NormaleTabelle"/>
    <w:uiPriority w:val="68"/>
    <w:rsid w:val="00E00F97"/>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4">
    <w:name w:val="Medium Grid 2 - Accent 4"/>
    <w:basedOn w:val="NormaleTabelle"/>
    <w:uiPriority w:val="68"/>
    <w:rsid w:val="00E00F97"/>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LightGrid-Accent4">
    <w:name w:val="Light Grid - Accent 4"/>
    <w:basedOn w:val="NormaleTabelle"/>
    <w:uiPriority w:val="62"/>
    <w:rsid w:val="00E00F97"/>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6">
    <w:name w:val="Medium Shading 1 - Accent 6"/>
    <w:basedOn w:val="NormaleTabelle"/>
    <w:uiPriority w:val="63"/>
    <w:rsid w:val="00E00F97"/>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Sprechblasentext">
    <w:name w:val="Balloon Text"/>
    <w:basedOn w:val="Standard"/>
    <w:link w:val="SprechblasentextZchn"/>
    <w:uiPriority w:val="99"/>
    <w:semiHidden/>
    <w:unhideWhenUsed/>
    <w:rsid w:val="00201DC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01DC4"/>
    <w:rPr>
      <w:rFonts w:ascii="Tahoma" w:hAnsi="Tahoma" w:cs="Tahoma"/>
      <w:sz w:val="16"/>
      <w:szCs w:val="16"/>
    </w:rPr>
  </w:style>
  <w:style w:type="paragraph" w:styleId="Kopfzeile">
    <w:name w:val="header"/>
    <w:basedOn w:val="Standard"/>
    <w:link w:val="KopfzeileZchn"/>
    <w:uiPriority w:val="99"/>
    <w:unhideWhenUsed/>
    <w:rsid w:val="0003795E"/>
    <w:pPr>
      <w:tabs>
        <w:tab w:val="center" w:pos="4536"/>
        <w:tab w:val="right" w:pos="9072"/>
      </w:tabs>
    </w:pPr>
  </w:style>
  <w:style w:type="character" w:customStyle="1" w:styleId="KopfzeileZchn">
    <w:name w:val="Kopfzeile Zchn"/>
    <w:basedOn w:val="Absatz-Standardschriftart"/>
    <w:link w:val="Kopfzeile"/>
    <w:uiPriority w:val="99"/>
    <w:rsid w:val="0003795E"/>
    <w:rPr>
      <w:rFonts w:cs="Times New Roman"/>
      <w:sz w:val="22"/>
      <w:szCs w:val="22"/>
      <w:lang w:eastAsia="en-US"/>
    </w:rPr>
  </w:style>
  <w:style w:type="paragraph" w:styleId="Fuzeile">
    <w:name w:val="footer"/>
    <w:basedOn w:val="Standard"/>
    <w:link w:val="FuzeileZchn"/>
    <w:uiPriority w:val="99"/>
    <w:unhideWhenUsed/>
    <w:rsid w:val="0003795E"/>
    <w:pPr>
      <w:tabs>
        <w:tab w:val="center" w:pos="4536"/>
        <w:tab w:val="right" w:pos="9072"/>
      </w:tabs>
    </w:pPr>
  </w:style>
  <w:style w:type="character" w:customStyle="1" w:styleId="FuzeileZchn">
    <w:name w:val="Fußzeile Zchn"/>
    <w:basedOn w:val="Absatz-Standardschriftart"/>
    <w:link w:val="Fuzeile"/>
    <w:uiPriority w:val="99"/>
    <w:rsid w:val="0003795E"/>
    <w:rPr>
      <w:rFonts w:cs="Times New Roman"/>
      <w:sz w:val="22"/>
      <w:szCs w:val="22"/>
      <w:lang w:eastAsia="en-US"/>
    </w:rPr>
  </w:style>
  <w:style w:type="table" w:styleId="HelleListe-Akzent2">
    <w:name w:val="Light List Accent 2"/>
    <w:basedOn w:val="NormaleTabelle"/>
    <w:uiPriority w:val="61"/>
    <w:rsid w:val="000379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el">
    <w:name w:val="Title"/>
    <w:basedOn w:val="Standard"/>
    <w:link w:val="TitelZchn"/>
    <w:uiPriority w:val="99"/>
    <w:qFormat/>
    <w:rsid w:val="00383353"/>
    <w:pPr>
      <w:spacing w:before="0" w:after="240"/>
      <w:jc w:val="center"/>
    </w:pPr>
    <w:rPr>
      <w:rFonts w:ascii="Arial" w:hAnsi="Arial"/>
      <w:b/>
      <w:sz w:val="30"/>
      <w:szCs w:val="20"/>
      <w:lang w:eastAsia="de-DE"/>
    </w:rPr>
  </w:style>
  <w:style w:type="character" w:customStyle="1" w:styleId="TitelZchn">
    <w:name w:val="Titel Zchn"/>
    <w:basedOn w:val="Absatz-Standardschriftart"/>
    <w:link w:val="Titel"/>
    <w:uiPriority w:val="99"/>
    <w:rsid w:val="00383353"/>
    <w:rPr>
      <w:rFonts w:ascii="Arial" w:hAnsi="Arial" w:cs="Times New Roman"/>
      <w:b/>
      <w:sz w:val="30"/>
    </w:rPr>
  </w:style>
  <w:style w:type="paragraph" w:customStyle="1" w:styleId="Literatur">
    <w:name w:val="Literatur"/>
    <w:basedOn w:val="Standard"/>
    <w:rsid w:val="000F3853"/>
    <w:pPr>
      <w:tabs>
        <w:tab w:val="left" w:pos="851"/>
      </w:tabs>
      <w:spacing w:before="0" w:after="60"/>
      <w:ind w:left="709" w:hanging="709"/>
      <w:jc w:val="both"/>
    </w:pPr>
    <w:rPr>
      <w:rFonts w:ascii="Times New Roman" w:hAnsi="Times New Roman"/>
      <w:snapToGrid w:val="0"/>
      <w:szCs w:val="20"/>
      <w:lang w:val="en-GB" w:eastAsia="zh-CN"/>
    </w:rPr>
  </w:style>
  <w:style w:type="character" w:customStyle="1" w:styleId="berschrift4Zchn">
    <w:name w:val="Überschrift 4 Zchn"/>
    <w:basedOn w:val="Absatz-Standardschriftart"/>
    <w:link w:val="berschrift4"/>
    <w:uiPriority w:val="9"/>
    <w:rsid w:val="00576C4F"/>
    <w:rPr>
      <w:rFonts w:ascii="Times New Roman" w:hAnsi="Times New Roman" w:cs="Times New Roman"/>
      <w:b/>
      <w:bCs/>
      <w:sz w:val="24"/>
      <w:szCs w:val="24"/>
    </w:rPr>
  </w:style>
  <w:style w:type="paragraph" w:customStyle="1" w:styleId="bodytext">
    <w:name w:val="bodytext"/>
    <w:basedOn w:val="Standard"/>
    <w:rsid w:val="00576C4F"/>
    <w:pPr>
      <w:spacing w:before="100" w:beforeAutospacing="1" w:after="100" w:afterAutospacing="1"/>
    </w:pPr>
    <w:rPr>
      <w:rFonts w:ascii="Times New Roman" w:hAnsi="Times New Roman"/>
      <w:sz w:val="24"/>
      <w:szCs w:val="24"/>
      <w:lang w:eastAsia="de-DE"/>
    </w:rPr>
  </w:style>
  <w:style w:type="paragraph" w:styleId="StandardWeb">
    <w:name w:val="Normal (Web)"/>
    <w:basedOn w:val="Standard"/>
    <w:uiPriority w:val="99"/>
    <w:semiHidden/>
    <w:unhideWhenUsed/>
    <w:rsid w:val="00C9625C"/>
    <w:pPr>
      <w:spacing w:before="100" w:beforeAutospacing="1" w:after="100" w:afterAutospacing="1"/>
    </w:pPr>
    <w:rPr>
      <w:rFonts w:ascii="Times New Roman" w:hAnsi="Times New Roman"/>
      <w:sz w:val="24"/>
      <w:szCs w:val="24"/>
      <w:lang w:eastAsia="de-DE"/>
    </w:rPr>
  </w:style>
  <w:style w:type="character" w:styleId="Hyperlink">
    <w:name w:val="Hyperlink"/>
    <w:basedOn w:val="Absatz-Standardschriftart"/>
    <w:uiPriority w:val="99"/>
    <w:unhideWhenUsed/>
    <w:rsid w:val="003429CB"/>
    <w:rPr>
      <w:rFonts w:ascii="TheSans UHH" w:eastAsiaTheme="minorHAnsi" w:hAnsi="TheSans UHH" w:cs="Arial"/>
      <w:bCs/>
      <w:smallCaps/>
      <w:noProof/>
      <w:color w:val="0000FF"/>
      <w:szCs w:val="24"/>
      <w:u w:val="single"/>
    </w:rPr>
  </w:style>
  <w:style w:type="paragraph" w:styleId="KeinLeerraum">
    <w:name w:val="No Spacing"/>
    <w:link w:val="KeinLeerraumZchn"/>
    <w:uiPriority w:val="1"/>
    <w:qFormat/>
    <w:rsid w:val="003640EC"/>
    <w:rPr>
      <w:rFonts w:cs="Times New Roman"/>
      <w:sz w:val="22"/>
      <w:szCs w:val="22"/>
      <w:lang w:eastAsia="en-US"/>
    </w:rPr>
  </w:style>
  <w:style w:type="character" w:customStyle="1" w:styleId="KeinLeerraumZchn">
    <w:name w:val="Kein Leerraum Zchn"/>
    <w:basedOn w:val="Absatz-Standardschriftart"/>
    <w:link w:val="KeinLeerraum"/>
    <w:uiPriority w:val="1"/>
    <w:rsid w:val="003640EC"/>
    <w:rPr>
      <w:rFonts w:cs="Times New Roman"/>
      <w:sz w:val="22"/>
      <w:szCs w:val="22"/>
      <w:lang w:val="de-DE" w:eastAsia="en-US" w:bidi="ar-SA"/>
    </w:rPr>
  </w:style>
  <w:style w:type="paragraph" w:customStyle="1" w:styleId="Default">
    <w:name w:val="Default"/>
    <w:rsid w:val="00A7645A"/>
    <w:pPr>
      <w:autoSpaceDE w:val="0"/>
      <w:autoSpaceDN w:val="0"/>
      <w:adjustRightInd w:val="0"/>
    </w:pPr>
    <w:rPr>
      <w:rFonts w:ascii="Arial" w:hAnsi="Arial" w:cs="Arial"/>
      <w:color w:val="000000"/>
      <w:sz w:val="24"/>
      <w:szCs w:val="24"/>
    </w:rPr>
  </w:style>
  <w:style w:type="paragraph" w:styleId="Textkrper2">
    <w:name w:val="Body Text 2"/>
    <w:basedOn w:val="Default"/>
    <w:next w:val="Default"/>
    <w:link w:val="Textkrper2Zchn"/>
    <w:uiPriority w:val="99"/>
    <w:rsid w:val="00E66167"/>
    <w:rPr>
      <w:color w:val="auto"/>
    </w:rPr>
  </w:style>
  <w:style w:type="character" w:customStyle="1" w:styleId="Textkrper2Zchn">
    <w:name w:val="Textkörper 2 Zchn"/>
    <w:basedOn w:val="Absatz-Standardschriftart"/>
    <w:link w:val="Textkrper2"/>
    <w:uiPriority w:val="99"/>
    <w:rsid w:val="00E66167"/>
    <w:rPr>
      <w:rFonts w:ascii="Arial" w:hAnsi="Arial" w:cs="Arial"/>
      <w:sz w:val="24"/>
      <w:szCs w:val="24"/>
    </w:rPr>
  </w:style>
  <w:style w:type="paragraph" w:styleId="Listenabsatz">
    <w:name w:val="List Paragraph"/>
    <w:basedOn w:val="Standard"/>
    <w:uiPriority w:val="34"/>
    <w:qFormat/>
    <w:rsid w:val="00282B87"/>
    <w:pPr>
      <w:ind w:left="720"/>
      <w:contextualSpacing/>
      <w:jc w:val="center"/>
    </w:pPr>
    <w:rPr>
      <w:rFonts w:eastAsia="Calibri"/>
    </w:rPr>
  </w:style>
  <w:style w:type="character" w:styleId="Hervorhebung">
    <w:name w:val="Emphasis"/>
    <w:basedOn w:val="Absatz-Standardschriftart"/>
    <w:uiPriority w:val="20"/>
    <w:qFormat/>
    <w:rsid w:val="00BF0123"/>
    <w:rPr>
      <w:b/>
      <w:bCs/>
      <w:i w:val="0"/>
      <w:iCs w:val="0"/>
    </w:rPr>
  </w:style>
  <w:style w:type="character" w:styleId="Kommentarzeichen">
    <w:name w:val="annotation reference"/>
    <w:basedOn w:val="Absatz-Standardschriftart"/>
    <w:semiHidden/>
    <w:rsid w:val="00D37742"/>
    <w:rPr>
      <w:sz w:val="16"/>
      <w:szCs w:val="16"/>
    </w:rPr>
  </w:style>
  <w:style w:type="paragraph" w:styleId="Kommentartext">
    <w:name w:val="annotation text"/>
    <w:basedOn w:val="Standard"/>
    <w:semiHidden/>
    <w:rsid w:val="00D37742"/>
    <w:rPr>
      <w:sz w:val="20"/>
      <w:szCs w:val="20"/>
    </w:rPr>
  </w:style>
  <w:style w:type="paragraph" w:styleId="Kommentarthema">
    <w:name w:val="annotation subject"/>
    <w:basedOn w:val="Kommentartext"/>
    <w:next w:val="Kommentartext"/>
    <w:semiHidden/>
    <w:rsid w:val="00D37742"/>
    <w:rPr>
      <w:b/>
      <w:bCs/>
    </w:rPr>
  </w:style>
  <w:style w:type="character" w:styleId="Fett">
    <w:name w:val="Strong"/>
    <w:basedOn w:val="Absatz-Standardschriftart"/>
    <w:uiPriority w:val="22"/>
    <w:qFormat/>
    <w:rsid w:val="00FD0D4E"/>
    <w:rPr>
      <w:b/>
      <w:bCs/>
    </w:rPr>
  </w:style>
  <w:style w:type="character" w:customStyle="1" w:styleId="berschrift1Zchn">
    <w:name w:val="Überschrift 1 Zchn"/>
    <w:basedOn w:val="Absatz-Standardschriftart"/>
    <w:link w:val="berschrift1"/>
    <w:rsid w:val="00FD70FE"/>
    <w:rPr>
      <w:rFonts w:ascii="Arial" w:hAnsi="Arial" w:cs="Arial"/>
      <w:b/>
      <w:bCs/>
      <w:kern w:val="32"/>
      <w:sz w:val="32"/>
      <w:szCs w:val="32"/>
    </w:rPr>
  </w:style>
  <w:style w:type="paragraph" w:customStyle="1" w:styleId="MHB-Titel">
    <w:name w:val="MHB-Titel"/>
    <w:basedOn w:val="Standard"/>
    <w:link w:val="MHB-TitelZchn"/>
    <w:qFormat/>
    <w:rsid w:val="00AA1A1B"/>
    <w:pPr>
      <w:tabs>
        <w:tab w:val="left" w:pos="6550"/>
      </w:tabs>
      <w:spacing w:before="1600" w:after="500" w:line="276" w:lineRule="auto"/>
    </w:pPr>
    <w:rPr>
      <w:rFonts w:ascii="TheSans UHH" w:hAnsi="TheSans UHH" w:cs="Calibri"/>
      <w:b/>
      <w:spacing w:val="20"/>
      <w:sz w:val="32"/>
      <w:lang w:eastAsia="de-DE"/>
    </w:rPr>
  </w:style>
  <w:style w:type="paragraph" w:customStyle="1" w:styleId="MHB-Vorspann">
    <w:name w:val="MHB-Vorspann"/>
    <w:basedOn w:val="Default"/>
    <w:link w:val="MHB-VorspannZchn"/>
    <w:qFormat/>
    <w:rsid w:val="00AA1A1B"/>
    <w:pPr>
      <w:spacing w:after="120"/>
    </w:pPr>
    <w:rPr>
      <w:rFonts w:ascii="TheSans UHH" w:hAnsi="TheSans UHH" w:cs="Calibri"/>
      <w:sz w:val="20"/>
      <w:szCs w:val="20"/>
    </w:rPr>
  </w:style>
  <w:style w:type="character" w:customStyle="1" w:styleId="MHB-TitelZchn">
    <w:name w:val="MHB-Titel Zchn"/>
    <w:link w:val="MHB-Titel"/>
    <w:rsid w:val="00AA1A1B"/>
    <w:rPr>
      <w:rFonts w:ascii="TheSans UHH" w:hAnsi="TheSans UHH"/>
      <w:b/>
      <w:spacing w:val="20"/>
      <w:sz w:val="32"/>
      <w:szCs w:val="22"/>
    </w:rPr>
  </w:style>
  <w:style w:type="character" w:customStyle="1" w:styleId="MHB-VorspannZchn">
    <w:name w:val="MHB-Vorspann Zchn"/>
    <w:link w:val="MHB-Vorspann"/>
    <w:rsid w:val="00AA1A1B"/>
    <w:rPr>
      <w:rFonts w:ascii="TheSans UHH" w:hAnsi="TheSans UHH"/>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DF4"/>
    <w:pPr>
      <w:spacing w:before="120"/>
    </w:pPr>
    <w:rPr>
      <w:rFonts w:cs="Times New Roman"/>
      <w:sz w:val="22"/>
      <w:szCs w:val="22"/>
      <w:lang w:eastAsia="en-US"/>
    </w:rPr>
  </w:style>
  <w:style w:type="paragraph" w:styleId="berschrift1">
    <w:name w:val="heading 1"/>
    <w:basedOn w:val="Standard"/>
    <w:next w:val="Standard"/>
    <w:link w:val="berschrift1Zchn"/>
    <w:qFormat/>
    <w:rsid w:val="00FD70FE"/>
    <w:pPr>
      <w:keepNext/>
      <w:spacing w:before="240" w:after="60"/>
      <w:outlineLvl w:val="0"/>
    </w:pPr>
    <w:rPr>
      <w:rFonts w:ascii="Arial" w:hAnsi="Arial" w:cs="Arial"/>
      <w:b/>
      <w:bCs/>
      <w:kern w:val="32"/>
      <w:sz w:val="32"/>
      <w:szCs w:val="32"/>
      <w:lang w:eastAsia="de-DE"/>
    </w:rPr>
  </w:style>
  <w:style w:type="paragraph" w:styleId="berschrift4">
    <w:name w:val="heading 4"/>
    <w:basedOn w:val="Standard"/>
    <w:link w:val="berschrift4Zchn"/>
    <w:uiPriority w:val="9"/>
    <w:qFormat/>
    <w:rsid w:val="00576C4F"/>
    <w:pPr>
      <w:spacing w:before="100" w:beforeAutospacing="1" w:after="100" w:afterAutospacing="1"/>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4F189A"/>
    <w:pPr>
      <w:ind w:left="720"/>
      <w:contextualSpacing/>
    </w:pPr>
  </w:style>
  <w:style w:type="table" w:styleId="Tabellenraster">
    <w:name w:val="Table Grid"/>
    <w:basedOn w:val="NormaleTabelle"/>
    <w:uiPriority w:val="59"/>
    <w:rsid w:val="004F189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NormaleTabelle"/>
    <w:uiPriority w:val="60"/>
    <w:rsid w:val="00E00F97"/>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basedOn w:val="NormaleTabelle"/>
    <w:uiPriority w:val="60"/>
    <w:rsid w:val="00E00F97"/>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NormaleTabelle"/>
    <w:uiPriority w:val="67"/>
    <w:rsid w:val="00E00F9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olorfulGrid-Accent1">
    <w:name w:val="Colorful Grid - Accent 1"/>
    <w:basedOn w:val="NormaleTabelle"/>
    <w:uiPriority w:val="73"/>
    <w:rsid w:val="00E00F97"/>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Accent5">
    <w:name w:val="Medium Grid 2 - Accent 5"/>
    <w:basedOn w:val="NormaleTabelle"/>
    <w:uiPriority w:val="68"/>
    <w:rsid w:val="00E00F97"/>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4">
    <w:name w:val="Medium Grid 2 - Accent 4"/>
    <w:basedOn w:val="NormaleTabelle"/>
    <w:uiPriority w:val="68"/>
    <w:rsid w:val="00E00F97"/>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LightGrid-Accent4">
    <w:name w:val="Light Grid - Accent 4"/>
    <w:basedOn w:val="NormaleTabelle"/>
    <w:uiPriority w:val="62"/>
    <w:rsid w:val="00E00F97"/>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6">
    <w:name w:val="Medium Shading 1 - Accent 6"/>
    <w:basedOn w:val="NormaleTabelle"/>
    <w:uiPriority w:val="63"/>
    <w:rsid w:val="00E00F97"/>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Sprechblasentext">
    <w:name w:val="Balloon Text"/>
    <w:basedOn w:val="Standard"/>
    <w:link w:val="SprechblasentextZchn"/>
    <w:uiPriority w:val="99"/>
    <w:semiHidden/>
    <w:unhideWhenUsed/>
    <w:rsid w:val="00201DC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01DC4"/>
    <w:rPr>
      <w:rFonts w:ascii="Tahoma" w:hAnsi="Tahoma" w:cs="Tahoma"/>
      <w:sz w:val="16"/>
      <w:szCs w:val="16"/>
    </w:rPr>
  </w:style>
  <w:style w:type="paragraph" w:styleId="Kopfzeile">
    <w:name w:val="header"/>
    <w:basedOn w:val="Standard"/>
    <w:link w:val="KopfzeileZchn"/>
    <w:uiPriority w:val="99"/>
    <w:unhideWhenUsed/>
    <w:rsid w:val="0003795E"/>
    <w:pPr>
      <w:tabs>
        <w:tab w:val="center" w:pos="4536"/>
        <w:tab w:val="right" w:pos="9072"/>
      </w:tabs>
    </w:pPr>
  </w:style>
  <w:style w:type="character" w:customStyle="1" w:styleId="KopfzeileZchn">
    <w:name w:val="Kopfzeile Zchn"/>
    <w:basedOn w:val="Absatz-Standardschriftart"/>
    <w:link w:val="Kopfzeile"/>
    <w:uiPriority w:val="99"/>
    <w:rsid w:val="0003795E"/>
    <w:rPr>
      <w:rFonts w:cs="Times New Roman"/>
      <w:sz w:val="22"/>
      <w:szCs w:val="22"/>
      <w:lang w:eastAsia="en-US"/>
    </w:rPr>
  </w:style>
  <w:style w:type="paragraph" w:styleId="Fuzeile">
    <w:name w:val="footer"/>
    <w:basedOn w:val="Standard"/>
    <w:link w:val="FuzeileZchn"/>
    <w:uiPriority w:val="99"/>
    <w:unhideWhenUsed/>
    <w:rsid w:val="0003795E"/>
    <w:pPr>
      <w:tabs>
        <w:tab w:val="center" w:pos="4536"/>
        <w:tab w:val="right" w:pos="9072"/>
      </w:tabs>
    </w:pPr>
  </w:style>
  <w:style w:type="character" w:customStyle="1" w:styleId="FuzeileZchn">
    <w:name w:val="Fußzeile Zchn"/>
    <w:basedOn w:val="Absatz-Standardschriftart"/>
    <w:link w:val="Fuzeile"/>
    <w:uiPriority w:val="99"/>
    <w:rsid w:val="0003795E"/>
    <w:rPr>
      <w:rFonts w:cs="Times New Roman"/>
      <w:sz w:val="22"/>
      <w:szCs w:val="22"/>
      <w:lang w:eastAsia="en-US"/>
    </w:rPr>
  </w:style>
  <w:style w:type="table" w:styleId="HelleListe-Akzent2">
    <w:name w:val="Light List Accent 2"/>
    <w:basedOn w:val="NormaleTabelle"/>
    <w:uiPriority w:val="61"/>
    <w:rsid w:val="000379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el">
    <w:name w:val="Title"/>
    <w:basedOn w:val="Standard"/>
    <w:link w:val="TitelZchn"/>
    <w:uiPriority w:val="99"/>
    <w:qFormat/>
    <w:rsid w:val="00383353"/>
    <w:pPr>
      <w:spacing w:before="0" w:after="240"/>
      <w:jc w:val="center"/>
    </w:pPr>
    <w:rPr>
      <w:rFonts w:ascii="Arial" w:hAnsi="Arial"/>
      <w:b/>
      <w:sz w:val="30"/>
      <w:szCs w:val="20"/>
      <w:lang w:eastAsia="de-DE"/>
    </w:rPr>
  </w:style>
  <w:style w:type="character" w:customStyle="1" w:styleId="TitelZchn">
    <w:name w:val="Titel Zchn"/>
    <w:basedOn w:val="Absatz-Standardschriftart"/>
    <w:link w:val="Titel"/>
    <w:uiPriority w:val="99"/>
    <w:rsid w:val="00383353"/>
    <w:rPr>
      <w:rFonts w:ascii="Arial" w:hAnsi="Arial" w:cs="Times New Roman"/>
      <w:b/>
      <w:sz w:val="30"/>
    </w:rPr>
  </w:style>
  <w:style w:type="paragraph" w:customStyle="1" w:styleId="Literatur">
    <w:name w:val="Literatur"/>
    <w:basedOn w:val="Standard"/>
    <w:rsid w:val="000F3853"/>
    <w:pPr>
      <w:tabs>
        <w:tab w:val="left" w:pos="851"/>
      </w:tabs>
      <w:spacing w:before="0" w:after="60"/>
      <w:ind w:left="709" w:hanging="709"/>
      <w:jc w:val="both"/>
    </w:pPr>
    <w:rPr>
      <w:rFonts w:ascii="Times New Roman" w:hAnsi="Times New Roman"/>
      <w:snapToGrid w:val="0"/>
      <w:szCs w:val="20"/>
      <w:lang w:val="en-GB" w:eastAsia="zh-CN"/>
    </w:rPr>
  </w:style>
  <w:style w:type="character" w:customStyle="1" w:styleId="berschrift4Zchn">
    <w:name w:val="Überschrift 4 Zchn"/>
    <w:basedOn w:val="Absatz-Standardschriftart"/>
    <w:link w:val="berschrift4"/>
    <w:uiPriority w:val="9"/>
    <w:rsid w:val="00576C4F"/>
    <w:rPr>
      <w:rFonts w:ascii="Times New Roman" w:hAnsi="Times New Roman" w:cs="Times New Roman"/>
      <w:b/>
      <w:bCs/>
      <w:sz w:val="24"/>
      <w:szCs w:val="24"/>
    </w:rPr>
  </w:style>
  <w:style w:type="paragraph" w:customStyle="1" w:styleId="bodytext">
    <w:name w:val="bodytext"/>
    <w:basedOn w:val="Standard"/>
    <w:rsid w:val="00576C4F"/>
    <w:pPr>
      <w:spacing w:before="100" w:beforeAutospacing="1" w:after="100" w:afterAutospacing="1"/>
    </w:pPr>
    <w:rPr>
      <w:rFonts w:ascii="Times New Roman" w:hAnsi="Times New Roman"/>
      <w:sz w:val="24"/>
      <w:szCs w:val="24"/>
      <w:lang w:eastAsia="de-DE"/>
    </w:rPr>
  </w:style>
  <w:style w:type="paragraph" w:styleId="StandardWeb">
    <w:name w:val="Normal (Web)"/>
    <w:basedOn w:val="Standard"/>
    <w:uiPriority w:val="99"/>
    <w:semiHidden/>
    <w:unhideWhenUsed/>
    <w:rsid w:val="00C9625C"/>
    <w:pPr>
      <w:spacing w:before="100" w:beforeAutospacing="1" w:after="100" w:afterAutospacing="1"/>
    </w:pPr>
    <w:rPr>
      <w:rFonts w:ascii="Times New Roman" w:hAnsi="Times New Roman"/>
      <w:sz w:val="24"/>
      <w:szCs w:val="24"/>
      <w:lang w:eastAsia="de-DE"/>
    </w:rPr>
  </w:style>
  <w:style w:type="character" w:styleId="Hyperlink">
    <w:name w:val="Hyperlink"/>
    <w:basedOn w:val="Absatz-Standardschriftart"/>
    <w:uiPriority w:val="99"/>
    <w:unhideWhenUsed/>
    <w:rsid w:val="003429CB"/>
    <w:rPr>
      <w:rFonts w:ascii="TheSans UHH" w:eastAsiaTheme="minorHAnsi" w:hAnsi="TheSans UHH" w:cs="Arial"/>
      <w:bCs/>
      <w:smallCaps/>
      <w:noProof/>
      <w:color w:val="0000FF"/>
      <w:szCs w:val="24"/>
      <w:u w:val="single"/>
    </w:rPr>
  </w:style>
  <w:style w:type="paragraph" w:styleId="KeinLeerraum">
    <w:name w:val="No Spacing"/>
    <w:link w:val="KeinLeerraumZchn"/>
    <w:uiPriority w:val="1"/>
    <w:qFormat/>
    <w:rsid w:val="003640EC"/>
    <w:rPr>
      <w:rFonts w:cs="Times New Roman"/>
      <w:sz w:val="22"/>
      <w:szCs w:val="22"/>
      <w:lang w:eastAsia="en-US"/>
    </w:rPr>
  </w:style>
  <w:style w:type="character" w:customStyle="1" w:styleId="KeinLeerraumZchn">
    <w:name w:val="Kein Leerraum Zchn"/>
    <w:basedOn w:val="Absatz-Standardschriftart"/>
    <w:link w:val="KeinLeerraum"/>
    <w:uiPriority w:val="1"/>
    <w:rsid w:val="003640EC"/>
    <w:rPr>
      <w:rFonts w:cs="Times New Roman"/>
      <w:sz w:val="22"/>
      <w:szCs w:val="22"/>
      <w:lang w:val="de-DE" w:eastAsia="en-US" w:bidi="ar-SA"/>
    </w:rPr>
  </w:style>
  <w:style w:type="paragraph" w:customStyle="1" w:styleId="Default">
    <w:name w:val="Default"/>
    <w:rsid w:val="00A7645A"/>
    <w:pPr>
      <w:autoSpaceDE w:val="0"/>
      <w:autoSpaceDN w:val="0"/>
      <w:adjustRightInd w:val="0"/>
    </w:pPr>
    <w:rPr>
      <w:rFonts w:ascii="Arial" w:hAnsi="Arial" w:cs="Arial"/>
      <w:color w:val="000000"/>
      <w:sz w:val="24"/>
      <w:szCs w:val="24"/>
    </w:rPr>
  </w:style>
  <w:style w:type="paragraph" w:styleId="Textkrper2">
    <w:name w:val="Body Text 2"/>
    <w:basedOn w:val="Default"/>
    <w:next w:val="Default"/>
    <w:link w:val="Textkrper2Zchn"/>
    <w:uiPriority w:val="99"/>
    <w:rsid w:val="00E66167"/>
    <w:rPr>
      <w:color w:val="auto"/>
    </w:rPr>
  </w:style>
  <w:style w:type="character" w:customStyle="1" w:styleId="Textkrper2Zchn">
    <w:name w:val="Textkörper 2 Zchn"/>
    <w:basedOn w:val="Absatz-Standardschriftart"/>
    <w:link w:val="Textkrper2"/>
    <w:uiPriority w:val="99"/>
    <w:rsid w:val="00E66167"/>
    <w:rPr>
      <w:rFonts w:ascii="Arial" w:hAnsi="Arial" w:cs="Arial"/>
      <w:sz w:val="24"/>
      <w:szCs w:val="24"/>
    </w:rPr>
  </w:style>
  <w:style w:type="paragraph" w:styleId="Listenabsatz">
    <w:name w:val="List Paragraph"/>
    <w:basedOn w:val="Standard"/>
    <w:uiPriority w:val="34"/>
    <w:qFormat/>
    <w:rsid w:val="00282B87"/>
    <w:pPr>
      <w:ind w:left="720"/>
      <w:contextualSpacing/>
      <w:jc w:val="center"/>
    </w:pPr>
    <w:rPr>
      <w:rFonts w:eastAsia="Calibri"/>
    </w:rPr>
  </w:style>
  <w:style w:type="character" w:styleId="Hervorhebung">
    <w:name w:val="Emphasis"/>
    <w:basedOn w:val="Absatz-Standardschriftart"/>
    <w:uiPriority w:val="20"/>
    <w:qFormat/>
    <w:rsid w:val="00BF0123"/>
    <w:rPr>
      <w:b/>
      <w:bCs/>
      <w:i w:val="0"/>
      <w:iCs w:val="0"/>
    </w:rPr>
  </w:style>
  <w:style w:type="character" w:styleId="Kommentarzeichen">
    <w:name w:val="annotation reference"/>
    <w:basedOn w:val="Absatz-Standardschriftart"/>
    <w:semiHidden/>
    <w:rsid w:val="00D37742"/>
    <w:rPr>
      <w:sz w:val="16"/>
      <w:szCs w:val="16"/>
    </w:rPr>
  </w:style>
  <w:style w:type="paragraph" w:styleId="Kommentartext">
    <w:name w:val="annotation text"/>
    <w:basedOn w:val="Standard"/>
    <w:semiHidden/>
    <w:rsid w:val="00D37742"/>
    <w:rPr>
      <w:sz w:val="20"/>
      <w:szCs w:val="20"/>
    </w:rPr>
  </w:style>
  <w:style w:type="paragraph" w:styleId="Kommentarthema">
    <w:name w:val="annotation subject"/>
    <w:basedOn w:val="Kommentartext"/>
    <w:next w:val="Kommentartext"/>
    <w:semiHidden/>
    <w:rsid w:val="00D37742"/>
    <w:rPr>
      <w:b/>
      <w:bCs/>
    </w:rPr>
  </w:style>
  <w:style w:type="character" w:styleId="Fett">
    <w:name w:val="Strong"/>
    <w:basedOn w:val="Absatz-Standardschriftart"/>
    <w:uiPriority w:val="22"/>
    <w:qFormat/>
    <w:rsid w:val="00FD0D4E"/>
    <w:rPr>
      <w:b/>
      <w:bCs/>
    </w:rPr>
  </w:style>
  <w:style w:type="character" w:customStyle="1" w:styleId="berschrift1Zchn">
    <w:name w:val="Überschrift 1 Zchn"/>
    <w:basedOn w:val="Absatz-Standardschriftart"/>
    <w:link w:val="berschrift1"/>
    <w:rsid w:val="00FD70FE"/>
    <w:rPr>
      <w:rFonts w:ascii="Arial" w:hAnsi="Arial" w:cs="Arial"/>
      <w:b/>
      <w:bCs/>
      <w:kern w:val="32"/>
      <w:sz w:val="32"/>
      <w:szCs w:val="32"/>
    </w:rPr>
  </w:style>
  <w:style w:type="paragraph" w:customStyle="1" w:styleId="MHB-Titel">
    <w:name w:val="MHB-Titel"/>
    <w:basedOn w:val="Standard"/>
    <w:link w:val="MHB-TitelZchn"/>
    <w:qFormat/>
    <w:rsid w:val="00AA1A1B"/>
    <w:pPr>
      <w:tabs>
        <w:tab w:val="left" w:pos="6550"/>
      </w:tabs>
      <w:spacing w:before="1600" w:after="500" w:line="276" w:lineRule="auto"/>
    </w:pPr>
    <w:rPr>
      <w:rFonts w:ascii="TheSans UHH" w:hAnsi="TheSans UHH" w:cs="Calibri"/>
      <w:b/>
      <w:spacing w:val="20"/>
      <w:sz w:val="32"/>
      <w:lang w:eastAsia="de-DE"/>
    </w:rPr>
  </w:style>
  <w:style w:type="paragraph" w:customStyle="1" w:styleId="MHB-Vorspann">
    <w:name w:val="MHB-Vorspann"/>
    <w:basedOn w:val="Default"/>
    <w:link w:val="MHB-VorspannZchn"/>
    <w:qFormat/>
    <w:rsid w:val="00AA1A1B"/>
    <w:pPr>
      <w:spacing w:after="120"/>
    </w:pPr>
    <w:rPr>
      <w:rFonts w:ascii="TheSans UHH" w:hAnsi="TheSans UHH" w:cs="Calibri"/>
      <w:sz w:val="20"/>
      <w:szCs w:val="20"/>
    </w:rPr>
  </w:style>
  <w:style w:type="character" w:customStyle="1" w:styleId="MHB-TitelZchn">
    <w:name w:val="MHB-Titel Zchn"/>
    <w:link w:val="MHB-Titel"/>
    <w:rsid w:val="00AA1A1B"/>
    <w:rPr>
      <w:rFonts w:ascii="TheSans UHH" w:hAnsi="TheSans UHH"/>
      <w:b/>
      <w:spacing w:val="20"/>
      <w:sz w:val="32"/>
      <w:szCs w:val="22"/>
    </w:rPr>
  </w:style>
  <w:style w:type="character" w:customStyle="1" w:styleId="MHB-VorspannZchn">
    <w:name w:val="MHB-Vorspann Zchn"/>
    <w:link w:val="MHB-Vorspann"/>
    <w:rsid w:val="00AA1A1B"/>
    <w:rPr>
      <w:rFonts w:ascii="TheSans UHH" w:hAnsi="TheSans UHH"/>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2572">
      <w:bodyDiv w:val="1"/>
      <w:marLeft w:val="0"/>
      <w:marRight w:val="0"/>
      <w:marTop w:val="0"/>
      <w:marBottom w:val="0"/>
      <w:divBdr>
        <w:top w:val="none" w:sz="0" w:space="0" w:color="auto"/>
        <w:left w:val="none" w:sz="0" w:space="0" w:color="auto"/>
        <w:bottom w:val="none" w:sz="0" w:space="0" w:color="auto"/>
        <w:right w:val="none" w:sz="0" w:space="0" w:color="auto"/>
      </w:divBdr>
    </w:div>
    <w:div w:id="1042438940">
      <w:bodyDiv w:val="1"/>
      <w:marLeft w:val="0"/>
      <w:marRight w:val="0"/>
      <w:marTop w:val="0"/>
      <w:marBottom w:val="0"/>
      <w:divBdr>
        <w:top w:val="none" w:sz="0" w:space="0" w:color="auto"/>
        <w:left w:val="none" w:sz="0" w:space="0" w:color="auto"/>
        <w:bottom w:val="none" w:sz="0" w:space="0" w:color="auto"/>
        <w:right w:val="none" w:sz="0" w:space="0" w:color="auto"/>
      </w:divBdr>
    </w:div>
    <w:div w:id="1052122895">
      <w:bodyDiv w:val="1"/>
      <w:marLeft w:val="0"/>
      <w:marRight w:val="0"/>
      <w:marTop w:val="0"/>
      <w:marBottom w:val="0"/>
      <w:divBdr>
        <w:top w:val="none" w:sz="0" w:space="0" w:color="auto"/>
        <w:left w:val="none" w:sz="0" w:space="0" w:color="auto"/>
        <w:bottom w:val="none" w:sz="0" w:space="0" w:color="auto"/>
        <w:right w:val="none" w:sz="0" w:space="0" w:color="auto"/>
      </w:divBdr>
    </w:div>
    <w:div w:id="1194884724">
      <w:bodyDiv w:val="1"/>
      <w:marLeft w:val="0"/>
      <w:marRight w:val="0"/>
      <w:marTop w:val="0"/>
      <w:marBottom w:val="0"/>
      <w:divBdr>
        <w:top w:val="none" w:sz="0" w:space="0" w:color="auto"/>
        <w:left w:val="none" w:sz="0" w:space="0" w:color="auto"/>
        <w:bottom w:val="none" w:sz="0" w:space="0" w:color="auto"/>
        <w:right w:val="none" w:sz="0" w:space="0" w:color="auto"/>
      </w:divBdr>
    </w:div>
    <w:div w:id="12225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Merkens\Desktop\Master\Module%20-%20Neu\Modulkatalog-Master%20&#214;KSOZ-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0A2B-9C06-4841-815A-354433A5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Modulkatalog-Master ÖKSOZ-neu</Template>
  <TotalTime>0</TotalTime>
  <Pages>12</Pages>
  <Words>2886</Words>
  <Characters>23133</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Entwurf: Curriculum / Modulkatalog</vt:lpstr>
    </vt:vector>
  </TitlesOfParts>
  <Company>Modulhandbuch M.A. Ökonomische und Soziologische Studien</Company>
  <LinksUpToDate>false</LinksUpToDate>
  <CharactersWithSpaces>25968</CharactersWithSpaces>
  <SharedDoc>false</SharedDoc>
  <HLinks>
    <vt:vector size="24" baseType="variant">
      <vt:variant>
        <vt:i4>4915226</vt:i4>
      </vt:variant>
      <vt:variant>
        <vt:i4>9</vt:i4>
      </vt:variant>
      <vt:variant>
        <vt:i4>0</vt:i4>
      </vt:variant>
      <vt:variant>
        <vt:i4>5</vt:i4>
      </vt:variant>
      <vt:variant>
        <vt:lpwstr>http://gretl.sourceforge.net/</vt:lpwstr>
      </vt:variant>
      <vt:variant>
        <vt:lpwstr/>
      </vt:variant>
      <vt:variant>
        <vt:i4>720988</vt:i4>
      </vt:variant>
      <vt:variant>
        <vt:i4>6</vt:i4>
      </vt:variant>
      <vt:variant>
        <vt:i4>0</vt:i4>
      </vt:variant>
      <vt:variant>
        <vt:i4>5</vt:i4>
      </vt:variant>
      <vt:variant>
        <vt:lpwstr>http://www.jmulti.de/</vt:lpwstr>
      </vt:variant>
      <vt:variant>
        <vt:lpwstr/>
      </vt:variant>
      <vt:variant>
        <vt:i4>655391</vt:i4>
      </vt:variant>
      <vt:variant>
        <vt:i4>3</vt:i4>
      </vt:variant>
      <vt:variant>
        <vt:i4>0</vt:i4>
      </vt:variant>
      <vt:variant>
        <vt:i4>5</vt:i4>
      </vt:variant>
      <vt:variant>
        <vt:lpwstr>http://www.hpg-ev.de/</vt:lpwstr>
      </vt:variant>
      <vt:variant>
        <vt:lpwstr/>
      </vt:variant>
      <vt:variant>
        <vt:i4>3473420</vt:i4>
      </vt:variant>
      <vt:variant>
        <vt:i4>0</vt:i4>
      </vt:variant>
      <vt:variant>
        <vt:i4>0</vt:i4>
      </vt:variant>
      <vt:variant>
        <vt:i4>5</vt:i4>
      </vt:variant>
      <vt:variant>
        <vt:lpwstr>http://www.hwp-hamburg.de/fach/fg_vwl/default.htm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Curriculum / Modulkatalog</dc:title>
  <dc:creator>Andreas.Merkens</dc:creator>
  <cp:lastModifiedBy>Kramer, Alexa</cp:lastModifiedBy>
  <cp:revision>3</cp:revision>
  <cp:lastPrinted>2013-09-16T13:06:00Z</cp:lastPrinted>
  <dcterms:created xsi:type="dcterms:W3CDTF">2015-05-06T09:35:00Z</dcterms:created>
  <dcterms:modified xsi:type="dcterms:W3CDTF">2017-02-02T14:44:00Z</dcterms:modified>
</cp:coreProperties>
</file>